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4EF3" w:rsidRPr="0063698C" w:rsidRDefault="001307BB" w:rsidP="00EC4EF3">
      <w:pPr>
        <w:rPr>
          <w:szCs w:val="24"/>
        </w:rPr>
      </w:pPr>
      <w:r>
        <w:rPr>
          <w:noProof/>
          <w:szCs w:val="24"/>
        </w:rPr>
        <mc:AlternateContent>
          <mc:Choice Requires="wps">
            <w:drawing>
              <wp:anchor distT="0" distB="0" distL="114300" distR="114300" simplePos="0" relativeHeight="251660288" behindDoc="0" locked="0" layoutInCell="1" allowOverlap="1">
                <wp:simplePos x="0" y="0"/>
                <wp:positionH relativeFrom="column">
                  <wp:posOffset>3195955</wp:posOffset>
                </wp:positionH>
                <wp:positionV relativeFrom="paragraph">
                  <wp:posOffset>-33020</wp:posOffset>
                </wp:positionV>
                <wp:extent cx="3044825" cy="1276350"/>
                <wp:effectExtent l="0" t="0" r="22225" b="190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4825" cy="1276350"/>
                        </a:xfrm>
                        <a:prstGeom prst="rect">
                          <a:avLst/>
                        </a:prstGeom>
                        <a:solidFill>
                          <a:srgbClr val="FFFFFF"/>
                        </a:solidFill>
                        <a:ln w="9525">
                          <a:solidFill>
                            <a:srgbClr val="000000"/>
                          </a:solidFill>
                          <a:miter lim="800000"/>
                          <a:headEnd/>
                          <a:tailEnd/>
                        </a:ln>
                      </wps:spPr>
                      <wps:txbx>
                        <w:txbxContent>
                          <w:p w:rsidR="00EC4EF3" w:rsidRDefault="00EC4EF3" w:rsidP="00EC4EF3">
                            <w:pPr>
                              <w:pStyle w:val="Szvegtrzs3"/>
                              <w:spacing w:after="0"/>
                              <w:jc w:val="both"/>
                              <w:rPr>
                                <w:sz w:val="24"/>
                                <w:szCs w:val="24"/>
                              </w:rPr>
                            </w:pPr>
                            <w:r w:rsidRPr="00AB09A9">
                              <w:rPr>
                                <w:sz w:val="24"/>
                                <w:szCs w:val="24"/>
                                <w:u w:val="single"/>
                              </w:rPr>
                              <w:t>Tárgy</w:t>
                            </w:r>
                            <w:r w:rsidRPr="00AB09A9">
                              <w:rPr>
                                <w:sz w:val="24"/>
                                <w:szCs w:val="24"/>
                              </w:rPr>
                              <w:t>:</w:t>
                            </w:r>
                            <w:r>
                              <w:rPr>
                                <w:sz w:val="24"/>
                                <w:szCs w:val="24"/>
                              </w:rPr>
                              <w:t xml:space="preserve"> Döntés a települési önkormányzatok szociális célú tüzelőanyag vásárláshoz kapcsolódó kiegészítő támogatásáról szóló pályázat benyújtásáról.</w:t>
                            </w:r>
                          </w:p>
                          <w:p w:rsidR="000D1CBB" w:rsidRDefault="000D1CBB" w:rsidP="00EC4EF3">
                            <w:pPr>
                              <w:pStyle w:val="Szvegtrzs3"/>
                              <w:spacing w:after="0"/>
                              <w:jc w:val="both"/>
                              <w:rPr>
                                <w:b/>
                                <w:sz w:val="24"/>
                                <w:szCs w:val="24"/>
                              </w:rPr>
                            </w:pPr>
                          </w:p>
                          <w:p w:rsidR="00EC4EF3" w:rsidRPr="000037A1" w:rsidRDefault="00EC4EF3" w:rsidP="00EC4EF3">
                            <w:r w:rsidRPr="000037A1">
                              <w:rPr>
                                <w:u w:val="single"/>
                              </w:rPr>
                              <w:t>Melléklet</w:t>
                            </w:r>
                            <w:r w:rsidRPr="000037A1">
                              <w:t xml:space="preserve">: </w:t>
                            </w:r>
                            <w:r>
                              <w:t>Pályázati kiírás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1.65pt;margin-top:-2.6pt;width:239.75pt;height:10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">
                <v:textbox>
                  <w:txbxContent>
                    <w:p w:rsidR="00EC4EF3" w:rsidRDefault="00EC4EF3" w:rsidP="00EC4EF3">
                      <w:pPr>
                        <w:pStyle w:val="Szvegtrzs3"/>
                        <w:spacing w:after="0"/>
                        <w:jc w:val="both"/>
                        <w:rPr>
                          <w:sz w:val="24"/>
                          <w:szCs w:val="24"/>
                        </w:rPr>
                      </w:pPr>
                      <w:r w:rsidRPr="00AB09A9">
                        <w:rPr>
                          <w:sz w:val="24"/>
                          <w:szCs w:val="24"/>
                          <w:u w:val="single"/>
                        </w:rPr>
                        <w:t>Tárgy</w:t>
                      </w:r>
                      <w:r w:rsidRPr="00AB09A9">
                        <w:rPr>
                          <w:sz w:val="24"/>
                          <w:szCs w:val="24"/>
                        </w:rPr>
                        <w:t>:</w:t>
                      </w:r>
                      <w:r>
                        <w:rPr>
                          <w:sz w:val="24"/>
                          <w:szCs w:val="24"/>
                        </w:rPr>
                        <w:t xml:space="preserve"> Döntés a települési önkormányzatok szociális célú tüzelőanyag vásárláshoz kapcsolódó kiegészítő támogatásáról szóló pályázat benyújtásáról.</w:t>
                      </w:r>
                    </w:p>
                    <w:p w:rsidR="000D1CBB" w:rsidRDefault="000D1CBB" w:rsidP="00EC4EF3">
                      <w:pPr>
                        <w:pStyle w:val="Szvegtrzs3"/>
                        <w:spacing w:after="0"/>
                        <w:jc w:val="both"/>
                        <w:rPr>
                          <w:b/>
                          <w:sz w:val="24"/>
                          <w:szCs w:val="24"/>
                        </w:rPr>
                      </w:pPr>
                    </w:p>
                    <w:p w:rsidR="00EC4EF3" w:rsidRPr="000037A1" w:rsidRDefault="00EC4EF3" w:rsidP="00EC4EF3">
                      <w:r w:rsidRPr="000037A1">
                        <w:rPr>
                          <w:u w:val="single"/>
                        </w:rPr>
                        <w:t>Melléklet</w:t>
                      </w:r>
                      <w:r w:rsidRPr="000037A1">
                        <w:t xml:space="preserve">: </w:t>
                      </w:r>
                      <w:r>
                        <w:t>Pályázati kiírás</w:t>
                      </w:r>
                    </w:p>
                  </w:txbxContent>
                </v:textbox>
              </v:shape>
            </w:pict>
          </mc:Fallback>
        </mc:AlternateContent>
      </w:r>
    </w:p>
    <w:p w:rsidR="00EC4EF3" w:rsidRPr="0063698C" w:rsidRDefault="00EC4EF3" w:rsidP="00EC4EF3">
      <w:pPr>
        <w:rPr>
          <w:szCs w:val="24"/>
        </w:rPr>
      </w:pPr>
      <w:r>
        <w:object w:dxaOrig="1829" w:dyaOrig="22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82.5pt" o:ole="" o:bordertopcolor="this" o:borderleftcolor="this" o:borderbottomcolor="this" o:borderrightcolor="this" filled="t">
            <v:fill opacity="0" color2="black"/>
            <v:imagedata r:id="rId5" o:title=""/>
            <w10:bordertop space="4"/>
            <w10:borderleft space="7"/>
            <w10:borderbottom space="4"/>
            <w10:borderright space="7"/>
          </v:shape>
          <o:OLEObject Type="Embed" ProgID="PBrush" ShapeID="_x0000_i1025" DrawAspect="Content" ObjectID="_1597035123" r:id="rId6"/>
        </w:object>
      </w:r>
    </w:p>
    <w:p w:rsidR="00EC4EF3" w:rsidRPr="0063698C" w:rsidRDefault="00EC4EF3" w:rsidP="00EC4EF3">
      <w:pPr>
        <w:rPr>
          <w:szCs w:val="24"/>
        </w:rPr>
      </w:pPr>
    </w:p>
    <w:p w:rsidR="00EC4EF3" w:rsidRDefault="00EC4EF3" w:rsidP="00EC4EF3">
      <w:pPr>
        <w:jc w:val="center"/>
        <w:rPr>
          <w:b/>
          <w:szCs w:val="24"/>
          <w:u w:val="single"/>
        </w:rPr>
      </w:pPr>
    </w:p>
    <w:p w:rsidR="00EC4EF3" w:rsidRPr="0063698C" w:rsidRDefault="00EC4EF3" w:rsidP="00EC4EF3">
      <w:pPr>
        <w:jc w:val="center"/>
        <w:rPr>
          <w:b/>
          <w:szCs w:val="24"/>
          <w:u w:val="single"/>
        </w:rPr>
      </w:pPr>
      <w:r w:rsidRPr="0063698C">
        <w:rPr>
          <w:b/>
          <w:szCs w:val="24"/>
          <w:u w:val="single"/>
        </w:rPr>
        <w:t>E L Ő T E R J E S Z T É S</w:t>
      </w:r>
      <w:bookmarkStart w:id="0" w:name="_GoBack"/>
      <w:bookmarkEnd w:id="0"/>
    </w:p>
    <w:p w:rsidR="00EC4EF3" w:rsidRPr="0063698C" w:rsidRDefault="00EC4EF3" w:rsidP="00EC4EF3">
      <w:pPr>
        <w:jc w:val="center"/>
        <w:rPr>
          <w:b/>
          <w:szCs w:val="24"/>
          <w:u w:val="single"/>
        </w:rPr>
      </w:pPr>
    </w:p>
    <w:p w:rsidR="00EC4EF3" w:rsidRPr="0063698C" w:rsidRDefault="00EC4EF3" w:rsidP="00EC4EF3">
      <w:pPr>
        <w:jc w:val="center"/>
        <w:rPr>
          <w:b/>
          <w:szCs w:val="24"/>
        </w:rPr>
      </w:pPr>
      <w:r>
        <w:rPr>
          <w:b/>
          <w:szCs w:val="24"/>
        </w:rPr>
        <w:t xml:space="preserve">HARKÁNY </w:t>
      </w:r>
      <w:r w:rsidRPr="0063698C">
        <w:rPr>
          <w:b/>
          <w:szCs w:val="24"/>
        </w:rPr>
        <w:t>KÉPVISELŐ-TESTÜLETÉNEK</w:t>
      </w:r>
    </w:p>
    <w:p w:rsidR="00EC4EF3" w:rsidRDefault="00894935" w:rsidP="00EC4EF3">
      <w:pPr>
        <w:jc w:val="center"/>
        <w:rPr>
          <w:b/>
          <w:szCs w:val="24"/>
        </w:rPr>
      </w:pPr>
      <w:r>
        <w:rPr>
          <w:b/>
          <w:szCs w:val="24"/>
        </w:rPr>
        <w:t>2018</w:t>
      </w:r>
      <w:r w:rsidR="00EC4EF3">
        <w:rPr>
          <w:b/>
          <w:szCs w:val="24"/>
        </w:rPr>
        <w:t xml:space="preserve">. augusztus </w:t>
      </w:r>
      <w:r w:rsidR="00167ADC">
        <w:rPr>
          <w:b/>
          <w:szCs w:val="24"/>
        </w:rPr>
        <w:t>30.</w:t>
      </w:r>
      <w:r w:rsidR="00EC4EF3">
        <w:rPr>
          <w:b/>
          <w:szCs w:val="24"/>
        </w:rPr>
        <w:t xml:space="preserve"> napi</w:t>
      </w:r>
      <w:r w:rsidR="00167ADC">
        <w:rPr>
          <w:b/>
          <w:szCs w:val="24"/>
        </w:rPr>
        <w:t xml:space="preserve"> Rendkívüli ülésére</w:t>
      </w:r>
    </w:p>
    <w:p w:rsidR="00EC4EF3" w:rsidRDefault="00EC4EF3" w:rsidP="00EC4EF3">
      <w:pPr>
        <w:jc w:val="center"/>
        <w:rPr>
          <w:b/>
          <w:szCs w:val="24"/>
        </w:rPr>
      </w:pPr>
    </w:p>
    <w:p w:rsidR="00EC4EF3" w:rsidRPr="0063698C" w:rsidRDefault="00167ADC" w:rsidP="00EC4EF3">
      <w:pPr>
        <w:jc w:val="center"/>
        <w:rPr>
          <w:b/>
          <w:szCs w:val="24"/>
        </w:rPr>
      </w:pPr>
      <w:r>
        <w:rPr>
          <w:b/>
          <w:szCs w:val="24"/>
        </w:rPr>
        <w:t xml:space="preserve">2.) </w:t>
      </w:r>
      <w:r w:rsidR="00EC4EF3">
        <w:rPr>
          <w:b/>
          <w:szCs w:val="24"/>
        </w:rPr>
        <w:t>Napirendi pont</w:t>
      </w:r>
    </w:p>
    <w:p w:rsidR="00EC4EF3" w:rsidRPr="0063698C" w:rsidRDefault="00EC4EF3" w:rsidP="00EC4EF3">
      <w:pPr>
        <w:jc w:val="center"/>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50"/>
        <w:gridCol w:w="4312"/>
      </w:tblGrid>
      <w:tr w:rsidR="00EC4EF3" w:rsidRPr="0063698C" w:rsidTr="00355CBA">
        <w:trPr>
          <w:trHeight w:val="259"/>
        </w:trPr>
        <w:tc>
          <w:tcPr>
            <w:tcW w:w="4788" w:type="dxa"/>
          </w:tcPr>
          <w:p w:rsidR="00EC4EF3" w:rsidRPr="0063698C" w:rsidRDefault="00EC4EF3" w:rsidP="00355CBA">
            <w:pPr>
              <w:rPr>
                <w:szCs w:val="24"/>
              </w:rPr>
            </w:pPr>
          </w:p>
          <w:p w:rsidR="00EC4EF3" w:rsidRPr="0063698C" w:rsidRDefault="00EC4EF3" w:rsidP="00355CBA">
            <w:pPr>
              <w:rPr>
                <w:szCs w:val="24"/>
              </w:rPr>
            </w:pPr>
            <w:r w:rsidRPr="0063698C">
              <w:rPr>
                <w:szCs w:val="24"/>
              </w:rPr>
              <w:t>ELŐTERJESZTŐ:</w:t>
            </w:r>
          </w:p>
          <w:p w:rsidR="00EC4EF3" w:rsidRPr="0063698C" w:rsidRDefault="00EC4EF3" w:rsidP="00355CBA">
            <w:pPr>
              <w:rPr>
                <w:szCs w:val="24"/>
              </w:rPr>
            </w:pPr>
          </w:p>
        </w:tc>
        <w:tc>
          <w:tcPr>
            <w:tcW w:w="4424" w:type="dxa"/>
          </w:tcPr>
          <w:p w:rsidR="00EC4EF3" w:rsidRDefault="00EC4EF3" w:rsidP="00355CBA">
            <w:pPr>
              <w:jc w:val="center"/>
              <w:rPr>
                <w:szCs w:val="24"/>
              </w:rPr>
            </w:pPr>
          </w:p>
          <w:p w:rsidR="00EC4EF3" w:rsidRDefault="00EC4EF3" w:rsidP="00355CBA">
            <w:pPr>
              <w:jc w:val="center"/>
              <w:rPr>
                <w:szCs w:val="24"/>
              </w:rPr>
            </w:pPr>
            <w:r>
              <w:rPr>
                <w:szCs w:val="24"/>
              </w:rPr>
              <w:t>Baksai Endre Tamás</w:t>
            </w:r>
          </w:p>
          <w:p w:rsidR="00EC4EF3" w:rsidRPr="0063698C" w:rsidRDefault="00EC4EF3" w:rsidP="00355CBA">
            <w:pPr>
              <w:jc w:val="center"/>
              <w:rPr>
                <w:szCs w:val="24"/>
              </w:rPr>
            </w:pPr>
            <w:r>
              <w:rPr>
                <w:szCs w:val="24"/>
              </w:rPr>
              <w:t>polgármester</w:t>
            </w:r>
          </w:p>
        </w:tc>
      </w:tr>
      <w:tr w:rsidR="00EC4EF3" w:rsidRPr="0063698C" w:rsidTr="00355CBA">
        <w:tc>
          <w:tcPr>
            <w:tcW w:w="4788" w:type="dxa"/>
          </w:tcPr>
          <w:p w:rsidR="00EC4EF3" w:rsidRPr="0063698C" w:rsidRDefault="00EC4EF3" w:rsidP="00355CBA">
            <w:pPr>
              <w:rPr>
                <w:szCs w:val="24"/>
              </w:rPr>
            </w:pPr>
          </w:p>
          <w:p w:rsidR="00EC4EF3" w:rsidRPr="0063698C" w:rsidRDefault="00EC4EF3" w:rsidP="00355CBA">
            <w:pPr>
              <w:rPr>
                <w:szCs w:val="24"/>
              </w:rPr>
            </w:pPr>
            <w:r w:rsidRPr="0063698C">
              <w:rPr>
                <w:szCs w:val="24"/>
              </w:rPr>
              <w:t>AZ ELŐTERJESZTÉST KÉSZÍTETTE:</w:t>
            </w:r>
          </w:p>
          <w:p w:rsidR="00EC4EF3" w:rsidRPr="0063698C" w:rsidRDefault="00EC4EF3" w:rsidP="00355CBA">
            <w:pPr>
              <w:rPr>
                <w:szCs w:val="24"/>
              </w:rPr>
            </w:pPr>
          </w:p>
        </w:tc>
        <w:tc>
          <w:tcPr>
            <w:tcW w:w="4424" w:type="dxa"/>
          </w:tcPr>
          <w:p w:rsidR="00EC4EF3" w:rsidRPr="0063698C" w:rsidRDefault="00EC4EF3" w:rsidP="00355CBA">
            <w:pPr>
              <w:rPr>
                <w:szCs w:val="24"/>
              </w:rPr>
            </w:pPr>
          </w:p>
          <w:p w:rsidR="00EC4EF3" w:rsidRPr="0063698C" w:rsidRDefault="00EC4EF3" w:rsidP="00355CBA">
            <w:pPr>
              <w:jc w:val="center"/>
              <w:rPr>
                <w:szCs w:val="24"/>
              </w:rPr>
            </w:pPr>
            <w:r>
              <w:rPr>
                <w:szCs w:val="24"/>
              </w:rPr>
              <w:t>Dr. Hohner Éva igazgatási osztályvezető</w:t>
            </w:r>
          </w:p>
        </w:tc>
      </w:tr>
      <w:tr w:rsidR="00EC4EF3" w:rsidRPr="0063698C" w:rsidTr="00355CBA">
        <w:trPr>
          <w:trHeight w:val="304"/>
        </w:trPr>
        <w:tc>
          <w:tcPr>
            <w:tcW w:w="4788" w:type="dxa"/>
          </w:tcPr>
          <w:p w:rsidR="00EC4EF3" w:rsidRPr="0063698C" w:rsidRDefault="00EC4EF3" w:rsidP="00355CBA">
            <w:pPr>
              <w:rPr>
                <w:szCs w:val="24"/>
              </w:rPr>
            </w:pPr>
            <w:r w:rsidRPr="0063698C">
              <w:rPr>
                <w:szCs w:val="24"/>
              </w:rPr>
              <w:t>VÉLEMÉNYEZÉSREMEGKAPTA:</w:t>
            </w:r>
          </w:p>
        </w:tc>
        <w:tc>
          <w:tcPr>
            <w:tcW w:w="4424" w:type="dxa"/>
          </w:tcPr>
          <w:p w:rsidR="00EC4EF3" w:rsidRPr="0063698C" w:rsidRDefault="00EC4EF3" w:rsidP="00355CBA">
            <w:pPr>
              <w:jc w:val="center"/>
              <w:rPr>
                <w:b/>
                <w:szCs w:val="24"/>
              </w:rPr>
            </w:pPr>
          </w:p>
          <w:p w:rsidR="00EC4EF3" w:rsidRPr="0063698C" w:rsidRDefault="00EC4EF3" w:rsidP="00355CBA">
            <w:pPr>
              <w:jc w:val="center"/>
              <w:rPr>
                <w:b/>
                <w:szCs w:val="24"/>
              </w:rPr>
            </w:pPr>
            <w:r>
              <w:rPr>
                <w:b/>
                <w:szCs w:val="24"/>
              </w:rPr>
              <w:t>-</w:t>
            </w:r>
          </w:p>
        </w:tc>
      </w:tr>
      <w:tr w:rsidR="00EC4EF3" w:rsidRPr="0063698C" w:rsidTr="00355CBA">
        <w:tc>
          <w:tcPr>
            <w:tcW w:w="4788" w:type="dxa"/>
          </w:tcPr>
          <w:p w:rsidR="00EC4EF3" w:rsidRPr="0063698C" w:rsidRDefault="00EC4EF3" w:rsidP="00355CBA">
            <w:pPr>
              <w:rPr>
                <w:szCs w:val="24"/>
              </w:rPr>
            </w:pPr>
            <w:r w:rsidRPr="0063698C">
              <w:rPr>
                <w:szCs w:val="24"/>
              </w:rPr>
              <w:t>MEGTÁRGYALTA:</w:t>
            </w:r>
          </w:p>
        </w:tc>
        <w:tc>
          <w:tcPr>
            <w:tcW w:w="4424" w:type="dxa"/>
          </w:tcPr>
          <w:p w:rsidR="00EC4EF3" w:rsidRPr="0063698C" w:rsidRDefault="00EC4EF3" w:rsidP="00355CBA">
            <w:pPr>
              <w:jc w:val="center"/>
              <w:rPr>
                <w:szCs w:val="24"/>
              </w:rPr>
            </w:pPr>
            <w:r>
              <w:rPr>
                <w:szCs w:val="24"/>
              </w:rPr>
              <w:t>-</w:t>
            </w:r>
          </w:p>
          <w:p w:rsidR="00EC4EF3" w:rsidRPr="0063698C" w:rsidRDefault="00EC4EF3" w:rsidP="00355CBA">
            <w:pPr>
              <w:jc w:val="center"/>
              <w:rPr>
                <w:szCs w:val="24"/>
              </w:rPr>
            </w:pPr>
          </w:p>
        </w:tc>
      </w:tr>
      <w:tr w:rsidR="00EC4EF3" w:rsidRPr="0063698C" w:rsidTr="00355CBA">
        <w:trPr>
          <w:trHeight w:val="668"/>
        </w:trPr>
        <w:tc>
          <w:tcPr>
            <w:tcW w:w="4788" w:type="dxa"/>
          </w:tcPr>
          <w:p w:rsidR="00EC4EF3" w:rsidRPr="0063698C" w:rsidRDefault="00EC4EF3" w:rsidP="00355CBA">
            <w:pPr>
              <w:rPr>
                <w:szCs w:val="24"/>
              </w:rPr>
            </w:pPr>
          </w:p>
          <w:p w:rsidR="00EC4EF3" w:rsidRPr="0063698C" w:rsidRDefault="00EC4EF3" w:rsidP="00355CBA">
            <w:pPr>
              <w:rPr>
                <w:szCs w:val="24"/>
              </w:rPr>
            </w:pPr>
            <w:r w:rsidRPr="0063698C">
              <w:rPr>
                <w:szCs w:val="24"/>
              </w:rPr>
              <w:t>AZ ÜGYBEN KORÁBBAN HOZOTT HATÁROZAT/HATÁLYOS RENDELET:</w:t>
            </w:r>
          </w:p>
          <w:p w:rsidR="00EC4EF3" w:rsidRPr="0063698C" w:rsidRDefault="00EC4EF3" w:rsidP="00355CBA">
            <w:pPr>
              <w:rPr>
                <w:szCs w:val="24"/>
              </w:rPr>
            </w:pPr>
          </w:p>
        </w:tc>
        <w:tc>
          <w:tcPr>
            <w:tcW w:w="4424" w:type="dxa"/>
          </w:tcPr>
          <w:p w:rsidR="00EC4EF3" w:rsidRPr="0063698C" w:rsidRDefault="00EC4EF3" w:rsidP="00355CBA">
            <w:pPr>
              <w:jc w:val="center"/>
              <w:rPr>
                <w:szCs w:val="24"/>
              </w:rPr>
            </w:pPr>
          </w:p>
          <w:p w:rsidR="00EC4EF3" w:rsidRDefault="00EC4EF3" w:rsidP="00355CBA">
            <w:pPr>
              <w:jc w:val="center"/>
              <w:rPr>
                <w:szCs w:val="24"/>
              </w:rPr>
            </w:pPr>
          </w:p>
          <w:p w:rsidR="00EC4EF3" w:rsidRPr="0063698C" w:rsidRDefault="00EC4EF3" w:rsidP="00355CBA">
            <w:pPr>
              <w:jc w:val="center"/>
              <w:rPr>
                <w:szCs w:val="24"/>
              </w:rPr>
            </w:pPr>
            <w:r>
              <w:rPr>
                <w:szCs w:val="24"/>
              </w:rPr>
              <w:t>-</w:t>
            </w:r>
          </w:p>
        </w:tc>
      </w:tr>
      <w:tr w:rsidR="00EC4EF3" w:rsidRPr="0063698C" w:rsidTr="00355CBA">
        <w:tc>
          <w:tcPr>
            <w:tcW w:w="4788" w:type="dxa"/>
          </w:tcPr>
          <w:p w:rsidR="00EC4EF3" w:rsidRPr="0063698C" w:rsidRDefault="00EC4EF3" w:rsidP="00355CBA">
            <w:pPr>
              <w:rPr>
                <w:szCs w:val="24"/>
              </w:rPr>
            </w:pPr>
          </w:p>
          <w:p w:rsidR="00EC4EF3" w:rsidRPr="0063698C" w:rsidRDefault="00EC4EF3" w:rsidP="00355CBA">
            <w:pPr>
              <w:rPr>
                <w:szCs w:val="24"/>
              </w:rPr>
            </w:pPr>
            <w:r w:rsidRPr="0063698C">
              <w:rPr>
                <w:szCs w:val="24"/>
              </w:rPr>
              <w:t>SZÜKSÉGES DÖNTÉS:</w:t>
            </w:r>
          </w:p>
          <w:p w:rsidR="00EC4EF3" w:rsidRPr="0063698C" w:rsidRDefault="00EC4EF3" w:rsidP="00355CBA">
            <w:pPr>
              <w:rPr>
                <w:szCs w:val="24"/>
              </w:rPr>
            </w:pPr>
            <w:r w:rsidRPr="0063698C">
              <w:rPr>
                <w:szCs w:val="24"/>
                <w:u w:val="single"/>
              </w:rPr>
              <w:t>HATÁROZAT/</w:t>
            </w:r>
            <w:r w:rsidRPr="0063698C">
              <w:rPr>
                <w:szCs w:val="24"/>
              </w:rPr>
              <w:t xml:space="preserve">RENDELET </w:t>
            </w:r>
          </w:p>
          <w:p w:rsidR="00EC4EF3" w:rsidRPr="0063698C" w:rsidRDefault="00EC4EF3" w:rsidP="00355CBA">
            <w:pPr>
              <w:rPr>
                <w:szCs w:val="24"/>
              </w:rPr>
            </w:pPr>
          </w:p>
        </w:tc>
        <w:tc>
          <w:tcPr>
            <w:tcW w:w="4424" w:type="dxa"/>
          </w:tcPr>
          <w:p w:rsidR="00EC4EF3" w:rsidRPr="0063698C" w:rsidRDefault="00EC4EF3" w:rsidP="00355CBA">
            <w:pPr>
              <w:jc w:val="center"/>
              <w:rPr>
                <w:szCs w:val="24"/>
              </w:rPr>
            </w:pPr>
          </w:p>
          <w:p w:rsidR="00EC4EF3" w:rsidRPr="0063698C" w:rsidRDefault="00EC4EF3" w:rsidP="00355CBA">
            <w:pPr>
              <w:jc w:val="center"/>
              <w:rPr>
                <w:szCs w:val="24"/>
              </w:rPr>
            </w:pPr>
            <w:r>
              <w:rPr>
                <w:szCs w:val="24"/>
              </w:rPr>
              <w:t>Határozat</w:t>
            </w:r>
          </w:p>
        </w:tc>
      </w:tr>
      <w:tr w:rsidR="00EC4EF3" w:rsidRPr="0063698C" w:rsidTr="00355CBA">
        <w:tc>
          <w:tcPr>
            <w:tcW w:w="4788" w:type="dxa"/>
          </w:tcPr>
          <w:p w:rsidR="00EC4EF3" w:rsidRPr="0063698C" w:rsidRDefault="00EC4EF3" w:rsidP="00355CBA">
            <w:pPr>
              <w:rPr>
                <w:szCs w:val="24"/>
              </w:rPr>
            </w:pPr>
          </w:p>
          <w:p w:rsidR="00EC4EF3" w:rsidRPr="0063698C" w:rsidRDefault="00EC4EF3" w:rsidP="00355CBA">
            <w:pPr>
              <w:rPr>
                <w:szCs w:val="24"/>
              </w:rPr>
            </w:pPr>
            <w:r w:rsidRPr="0063698C">
              <w:rPr>
                <w:szCs w:val="24"/>
              </w:rPr>
              <w:t>SZÜKSÉGES TÖBBSÉG:</w:t>
            </w:r>
          </w:p>
          <w:p w:rsidR="00EC4EF3" w:rsidRPr="0063698C" w:rsidRDefault="00EC4EF3" w:rsidP="00355CBA">
            <w:pPr>
              <w:rPr>
                <w:szCs w:val="24"/>
              </w:rPr>
            </w:pPr>
          </w:p>
        </w:tc>
        <w:tc>
          <w:tcPr>
            <w:tcW w:w="4424" w:type="dxa"/>
          </w:tcPr>
          <w:p w:rsidR="00EC4EF3" w:rsidRPr="0063698C" w:rsidRDefault="00EC4EF3" w:rsidP="00355CBA">
            <w:pPr>
              <w:jc w:val="center"/>
              <w:rPr>
                <w:b/>
                <w:szCs w:val="24"/>
              </w:rPr>
            </w:pPr>
          </w:p>
          <w:p w:rsidR="00EC4EF3" w:rsidRPr="0063698C" w:rsidRDefault="00EC4EF3" w:rsidP="00355CBA">
            <w:pPr>
              <w:jc w:val="center"/>
              <w:rPr>
                <w:szCs w:val="24"/>
              </w:rPr>
            </w:pPr>
            <w:r w:rsidRPr="0063698C">
              <w:rPr>
                <w:szCs w:val="24"/>
              </w:rPr>
              <w:t>Egyszerű többség</w:t>
            </w:r>
          </w:p>
        </w:tc>
      </w:tr>
      <w:tr w:rsidR="00EC4EF3" w:rsidRPr="0063698C" w:rsidTr="00355CBA">
        <w:tc>
          <w:tcPr>
            <w:tcW w:w="4788" w:type="dxa"/>
          </w:tcPr>
          <w:p w:rsidR="00EC4EF3" w:rsidRPr="0063698C" w:rsidRDefault="00EC4EF3" w:rsidP="00355CBA">
            <w:pPr>
              <w:rPr>
                <w:szCs w:val="24"/>
              </w:rPr>
            </w:pPr>
          </w:p>
          <w:p w:rsidR="00EC4EF3" w:rsidRPr="0063698C" w:rsidRDefault="00EC4EF3" w:rsidP="00355CBA">
            <w:pPr>
              <w:rPr>
                <w:szCs w:val="24"/>
              </w:rPr>
            </w:pPr>
            <w:r w:rsidRPr="0063698C">
              <w:rPr>
                <w:szCs w:val="24"/>
              </w:rPr>
              <w:t>TERJEDELEM:</w:t>
            </w:r>
          </w:p>
          <w:p w:rsidR="00EC4EF3" w:rsidRPr="0063698C" w:rsidRDefault="00EC4EF3" w:rsidP="00355CBA">
            <w:pPr>
              <w:rPr>
                <w:szCs w:val="24"/>
              </w:rPr>
            </w:pPr>
          </w:p>
          <w:p w:rsidR="00EC4EF3" w:rsidRPr="0063698C" w:rsidRDefault="00EC4EF3" w:rsidP="00355CBA">
            <w:pPr>
              <w:rPr>
                <w:szCs w:val="24"/>
              </w:rPr>
            </w:pPr>
            <w:r w:rsidRPr="0063698C">
              <w:rPr>
                <w:szCs w:val="24"/>
              </w:rPr>
              <w:t>MELLÉKLET:</w:t>
            </w:r>
          </w:p>
        </w:tc>
        <w:tc>
          <w:tcPr>
            <w:tcW w:w="4424" w:type="dxa"/>
          </w:tcPr>
          <w:p w:rsidR="00EC4EF3" w:rsidRPr="0063698C" w:rsidRDefault="00EC4EF3" w:rsidP="00355CBA">
            <w:pPr>
              <w:jc w:val="center"/>
              <w:rPr>
                <w:b/>
                <w:szCs w:val="24"/>
              </w:rPr>
            </w:pPr>
          </w:p>
          <w:p w:rsidR="00EC4EF3" w:rsidRDefault="00EC4EF3" w:rsidP="00355CBA">
            <w:pPr>
              <w:jc w:val="center"/>
              <w:rPr>
                <w:szCs w:val="24"/>
              </w:rPr>
            </w:pPr>
            <w:r>
              <w:rPr>
                <w:szCs w:val="24"/>
              </w:rPr>
              <w:t>3</w:t>
            </w:r>
            <w:r w:rsidRPr="0063698C">
              <w:rPr>
                <w:szCs w:val="24"/>
              </w:rPr>
              <w:t xml:space="preserve"> oldal</w:t>
            </w:r>
            <w:r>
              <w:rPr>
                <w:szCs w:val="24"/>
              </w:rPr>
              <w:t xml:space="preserve"> előterjesztés</w:t>
            </w:r>
          </w:p>
          <w:p w:rsidR="00EC4EF3" w:rsidRDefault="00EC4EF3" w:rsidP="00355CBA">
            <w:pPr>
              <w:jc w:val="center"/>
              <w:rPr>
                <w:szCs w:val="24"/>
              </w:rPr>
            </w:pPr>
            <w:r>
              <w:rPr>
                <w:szCs w:val="24"/>
              </w:rPr>
              <w:t>5. oldal Pályázati anyag</w:t>
            </w:r>
          </w:p>
          <w:p w:rsidR="00EC4EF3" w:rsidRPr="0063698C" w:rsidRDefault="00EC4EF3" w:rsidP="00355CBA">
            <w:pPr>
              <w:jc w:val="center"/>
              <w:rPr>
                <w:szCs w:val="24"/>
              </w:rPr>
            </w:pPr>
          </w:p>
        </w:tc>
      </w:tr>
      <w:tr w:rsidR="00EC4EF3" w:rsidRPr="0063698C" w:rsidTr="00355CBA">
        <w:trPr>
          <w:trHeight w:val="553"/>
        </w:trPr>
        <w:tc>
          <w:tcPr>
            <w:tcW w:w="4788" w:type="dxa"/>
          </w:tcPr>
          <w:p w:rsidR="00EC4EF3" w:rsidRPr="0063698C" w:rsidRDefault="00EC4EF3" w:rsidP="00355CBA">
            <w:pPr>
              <w:rPr>
                <w:szCs w:val="24"/>
              </w:rPr>
            </w:pPr>
            <w:r w:rsidRPr="0063698C">
              <w:rPr>
                <w:szCs w:val="24"/>
              </w:rPr>
              <w:t>TÖRVÉNYESSÉGI VÉLEMÉNYEZÉSRE BEMUTATVA:</w:t>
            </w:r>
          </w:p>
        </w:tc>
        <w:tc>
          <w:tcPr>
            <w:tcW w:w="4424" w:type="dxa"/>
            <w:shd w:val="clear" w:color="auto" w:fill="auto"/>
          </w:tcPr>
          <w:p w:rsidR="00EC4EF3" w:rsidRPr="0063698C" w:rsidRDefault="00EC4EF3" w:rsidP="00355CBA">
            <w:pPr>
              <w:jc w:val="center"/>
              <w:rPr>
                <w:b/>
                <w:szCs w:val="24"/>
              </w:rPr>
            </w:pPr>
          </w:p>
          <w:p w:rsidR="00EC4EF3" w:rsidRPr="0063698C" w:rsidRDefault="00EC4EF3" w:rsidP="00355CBA">
            <w:pPr>
              <w:jc w:val="center"/>
              <w:rPr>
                <w:b/>
                <w:szCs w:val="24"/>
              </w:rPr>
            </w:pPr>
          </w:p>
        </w:tc>
      </w:tr>
      <w:tr w:rsidR="00EC4EF3" w:rsidRPr="0063698C" w:rsidTr="00355CBA">
        <w:trPr>
          <w:trHeight w:val="70"/>
        </w:trPr>
        <w:tc>
          <w:tcPr>
            <w:tcW w:w="4788" w:type="dxa"/>
          </w:tcPr>
          <w:p w:rsidR="00EC4EF3" w:rsidRPr="0063698C" w:rsidRDefault="00EC4EF3" w:rsidP="00355CBA">
            <w:pPr>
              <w:rPr>
                <w:szCs w:val="24"/>
              </w:rPr>
            </w:pPr>
          </w:p>
          <w:p w:rsidR="00EC4EF3" w:rsidRPr="0063698C" w:rsidRDefault="00EC4EF3" w:rsidP="00355CBA">
            <w:pPr>
              <w:rPr>
                <w:szCs w:val="24"/>
              </w:rPr>
            </w:pPr>
            <w:r w:rsidRPr="0063698C">
              <w:rPr>
                <w:szCs w:val="24"/>
              </w:rPr>
              <w:t>POLGÁRMESTER LÁTTA:</w:t>
            </w:r>
          </w:p>
        </w:tc>
        <w:tc>
          <w:tcPr>
            <w:tcW w:w="4424" w:type="dxa"/>
            <w:shd w:val="clear" w:color="auto" w:fill="auto"/>
          </w:tcPr>
          <w:p w:rsidR="00EC4EF3" w:rsidRPr="0063698C" w:rsidRDefault="00EC4EF3" w:rsidP="00355CBA">
            <w:pPr>
              <w:jc w:val="center"/>
              <w:rPr>
                <w:b/>
                <w:szCs w:val="24"/>
              </w:rPr>
            </w:pPr>
          </w:p>
        </w:tc>
      </w:tr>
    </w:tbl>
    <w:p w:rsidR="00EC4EF3" w:rsidRDefault="00EC4EF3" w:rsidP="00EC4EF3">
      <w:pPr>
        <w:jc w:val="both"/>
        <w:rPr>
          <w:b/>
          <w:u w:val="single"/>
        </w:rPr>
      </w:pPr>
    </w:p>
    <w:p w:rsidR="00EC4EF3" w:rsidRDefault="00EC4EF3" w:rsidP="00EC4EF3">
      <w:pPr>
        <w:jc w:val="both"/>
        <w:rPr>
          <w:b/>
          <w:u w:val="single"/>
        </w:rPr>
      </w:pPr>
    </w:p>
    <w:p w:rsidR="00EC4EF3" w:rsidRDefault="00EC4EF3" w:rsidP="00EC4EF3">
      <w:pPr>
        <w:jc w:val="both"/>
        <w:rPr>
          <w:b/>
          <w:u w:val="single"/>
        </w:rPr>
      </w:pPr>
    </w:p>
    <w:p w:rsidR="00EC4EF3" w:rsidRDefault="00EC4EF3" w:rsidP="00EC4EF3">
      <w:pPr>
        <w:jc w:val="both"/>
        <w:rPr>
          <w:b/>
          <w:u w:val="single"/>
        </w:rPr>
      </w:pPr>
    </w:p>
    <w:p w:rsidR="00EC4EF3" w:rsidRDefault="00EC4EF3" w:rsidP="00EC4EF3">
      <w:pPr>
        <w:jc w:val="both"/>
        <w:rPr>
          <w:b/>
          <w:u w:val="single"/>
        </w:rPr>
      </w:pPr>
    </w:p>
    <w:p w:rsidR="00EC4EF3" w:rsidRDefault="00EC4EF3" w:rsidP="00EC4EF3">
      <w:pPr>
        <w:jc w:val="both"/>
        <w:rPr>
          <w:b/>
          <w:u w:val="single"/>
        </w:rPr>
      </w:pPr>
    </w:p>
    <w:p w:rsidR="00EC4EF3" w:rsidRDefault="00EC4EF3" w:rsidP="00EC4EF3">
      <w:pPr>
        <w:jc w:val="both"/>
        <w:rPr>
          <w:b/>
        </w:rPr>
      </w:pPr>
      <w:r w:rsidRPr="00A4378B">
        <w:rPr>
          <w:b/>
          <w:u w:val="single"/>
        </w:rPr>
        <w:t>ELŐTERJESZTÉS</w:t>
      </w:r>
      <w:r w:rsidRPr="009642A1">
        <w:rPr>
          <w:b/>
        </w:rPr>
        <w:t xml:space="preserve">: </w:t>
      </w:r>
      <w:r>
        <w:rPr>
          <w:b/>
        </w:rPr>
        <w:t>Har</w:t>
      </w:r>
      <w:r w:rsidR="00C3328C">
        <w:rPr>
          <w:b/>
        </w:rPr>
        <w:t>kány Város Önkormányzatának 2018</w:t>
      </w:r>
      <w:r>
        <w:rPr>
          <w:b/>
        </w:rPr>
        <w:t>. augusztus</w:t>
      </w:r>
      <w:r w:rsidR="00167ADC">
        <w:rPr>
          <w:b/>
        </w:rPr>
        <w:t xml:space="preserve"> 30.</w:t>
      </w:r>
      <w:r>
        <w:rPr>
          <w:b/>
        </w:rPr>
        <w:t xml:space="preserve"> </w:t>
      </w:r>
      <w:r w:rsidRPr="00A4378B">
        <w:rPr>
          <w:b/>
        </w:rPr>
        <w:t xml:space="preserve">napján tartandó </w:t>
      </w:r>
      <w:r w:rsidR="00167ADC">
        <w:rPr>
          <w:b/>
        </w:rPr>
        <w:t xml:space="preserve">rendkívüli </w:t>
      </w:r>
      <w:r w:rsidRPr="00A4378B">
        <w:rPr>
          <w:b/>
        </w:rPr>
        <w:t>képviselő-testületi ülésére.</w:t>
      </w:r>
    </w:p>
    <w:p w:rsidR="00EC4EF3" w:rsidRPr="00A4378B" w:rsidRDefault="00EC4EF3" w:rsidP="00EC4EF3">
      <w:pPr>
        <w:jc w:val="both"/>
        <w:rPr>
          <w:b/>
        </w:rPr>
      </w:pPr>
    </w:p>
    <w:p w:rsidR="00EC4EF3" w:rsidRDefault="00EC4EF3" w:rsidP="00EC4EF3">
      <w:pPr>
        <w:pStyle w:val="Szvegtrzs3"/>
        <w:spacing w:after="0"/>
        <w:jc w:val="both"/>
        <w:rPr>
          <w:b/>
          <w:sz w:val="24"/>
          <w:szCs w:val="24"/>
        </w:rPr>
      </w:pPr>
      <w:r w:rsidRPr="00AB09A9">
        <w:rPr>
          <w:b/>
          <w:sz w:val="24"/>
          <w:szCs w:val="24"/>
          <w:u w:val="single"/>
        </w:rPr>
        <w:t>ELŐTERJESZTÉS CÍME</w:t>
      </w:r>
      <w:r w:rsidRPr="00AB09A9">
        <w:rPr>
          <w:b/>
          <w:sz w:val="24"/>
          <w:szCs w:val="24"/>
        </w:rPr>
        <w:t xml:space="preserve">: </w:t>
      </w:r>
      <w:r w:rsidRPr="00ED0C2A">
        <w:rPr>
          <w:b/>
          <w:sz w:val="24"/>
          <w:szCs w:val="24"/>
        </w:rPr>
        <w:t>Döntés a települési önkormányzatok szociális célú tüzelőanyag vásárláshoz kapcsolódó kiegészítő támogatásáról szóló pályázat benyújtásáról.</w:t>
      </w:r>
    </w:p>
    <w:p w:rsidR="00EC4EF3" w:rsidRPr="00AB09A9" w:rsidRDefault="00EC4EF3" w:rsidP="00EC4EF3">
      <w:pPr>
        <w:pStyle w:val="Szvegtrzs3"/>
        <w:spacing w:after="0"/>
        <w:jc w:val="both"/>
        <w:rPr>
          <w:b/>
          <w:sz w:val="24"/>
          <w:szCs w:val="24"/>
        </w:rPr>
      </w:pPr>
    </w:p>
    <w:p w:rsidR="00EC4EF3" w:rsidRDefault="00EC4EF3" w:rsidP="00EC4EF3">
      <w:pPr>
        <w:jc w:val="both"/>
        <w:rPr>
          <w:b/>
        </w:rPr>
      </w:pPr>
      <w:r w:rsidRPr="00A4378B">
        <w:rPr>
          <w:b/>
          <w:u w:val="single"/>
        </w:rPr>
        <w:t>ELŐTERJESZTŐ:</w:t>
      </w:r>
      <w:r>
        <w:rPr>
          <w:b/>
        </w:rPr>
        <w:t xml:space="preserve"> Baksai Endre Tamás polgármester</w:t>
      </w:r>
    </w:p>
    <w:p w:rsidR="00EC4EF3" w:rsidRPr="00A4378B" w:rsidRDefault="00EC4EF3" w:rsidP="00EC4EF3">
      <w:pPr>
        <w:jc w:val="both"/>
        <w:rPr>
          <w:b/>
        </w:rPr>
      </w:pPr>
    </w:p>
    <w:p w:rsidR="00EC4EF3" w:rsidRDefault="00EC4EF3" w:rsidP="00EC4EF3">
      <w:pPr>
        <w:jc w:val="both"/>
        <w:rPr>
          <w:b/>
        </w:rPr>
      </w:pPr>
      <w:r w:rsidRPr="00A4378B">
        <w:rPr>
          <w:b/>
          <w:u w:val="single"/>
        </w:rPr>
        <w:t>ELŐTERJESZTÉST KÉSZÍTETTE</w:t>
      </w:r>
      <w:r>
        <w:rPr>
          <w:b/>
        </w:rPr>
        <w:t>: Dr. Hohner Éva igazgatási osztályvezető</w:t>
      </w:r>
    </w:p>
    <w:p w:rsidR="00EC4EF3" w:rsidRPr="00A4378B" w:rsidRDefault="00EC4EF3" w:rsidP="00EC4EF3">
      <w:pPr>
        <w:jc w:val="both"/>
        <w:rPr>
          <w:b/>
        </w:rPr>
      </w:pPr>
    </w:p>
    <w:p w:rsidR="00EC4EF3" w:rsidRDefault="00EC4EF3" w:rsidP="00EC4EF3">
      <w:pPr>
        <w:tabs>
          <w:tab w:val="center" w:pos="6804"/>
        </w:tabs>
        <w:jc w:val="both"/>
        <w:rPr>
          <w:b/>
          <w:sz w:val="28"/>
        </w:rPr>
      </w:pPr>
    </w:p>
    <w:p w:rsidR="00EC4EF3" w:rsidRPr="00370304" w:rsidRDefault="00EC4EF3" w:rsidP="00EC4EF3">
      <w:pPr>
        <w:tabs>
          <w:tab w:val="center" w:pos="6804"/>
        </w:tabs>
        <w:ind w:left="2552" w:hanging="2552"/>
        <w:jc w:val="both"/>
        <w:rPr>
          <w:b/>
          <w:szCs w:val="24"/>
        </w:rPr>
      </w:pPr>
      <w:r w:rsidRPr="00370304">
        <w:rPr>
          <w:b/>
          <w:szCs w:val="24"/>
        </w:rPr>
        <w:t>Tisztelt Képviselő-testület!</w:t>
      </w:r>
    </w:p>
    <w:p w:rsidR="00EC4EF3" w:rsidRDefault="00EC4EF3" w:rsidP="00EC4EF3"/>
    <w:p w:rsidR="00EC4EF3" w:rsidRDefault="00EC4EF3" w:rsidP="00EC4EF3">
      <w:pPr>
        <w:jc w:val="both"/>
      </w:pPr>
      <w:r>
        <w:t>A belügyminiszter pályá</w:t>
      </w:r>
      <w:r w:rsidR="00894935">
        <w:t>zatot hirdet a Magyarország 2018</w:t>
      </w:r>
      <w:r>
        <w:t>. évi közp</w:t>
      </w:r>
      <w:r w:rsidR="00894935">
        <w:t xml:space="preserve">onti költségvetéséről szóló 2017. évi </w:t>
      </w:r>
      <w:r>
        <w:t xml:space="preserve">C. törvény (a továbbiakban: költségvetési törvény) 3. melléklet 1.9 pontja alapján a települési önkormányzatok szociális célú tüzelőanyag vásárlásához kapcsolódó kiegészítő támogatására. </w:t>
      </w:r>
    </w:p>
    <w:p w:rsidR="00EC4EF3" w:rsidRDefault="00EC4EF3" w:rsidP="00EC4EF3">
      <w:pPr>
        <w:jc w:val="both"/>
      </w:pPr>
    </w:p>
    <w:p w:rsidR="00EC4EF3" w:rsidRDefault="00EC4EF3" w:rsidP="00EC4EF3">
      <w:pPr>
        <w:jc w:val="both"/>
      </w:pPr>
      <w:r>
        <w:t>A pályázat keretében az 5000 fő lakosságszámot meg nem haladó település települési önkormányzata szociális célú tűzifavásárlásához vagy barnakőszén vásárlásához kapcsolódó támogatást nyerhet el.</w:t>
      </w:r>
    </w:p>
    <w:p w:rsidR="00EC4EF3" w:rsidRDefault="00EC4EF3" w:rsidP="00EC4EF3">
      <w:pPr>
        <w:jc w:val="both"/>
      </w:pPr>
    </w:p>
    <w:p w:rsidR="00EC4EF3" w:rsidRDefault="00EC4EF3" w:rsidP="00EC4EF3">
      <w:pPr>
        <w:jc w:val="both"/>
      </w:pPr>
      <w:r w:rsidRPr="001F78FE">
        <w:t>A helyi önkormányzatok szociális célú tüzelőanyag vásárlásához 3.000</w:t>
      </w:r>
      <w:r w:rsidR="00894935">
        <w:t>.000,-</w:t>
      </w:r>
      <w:r w:rsidRPr="001F78FE">
        <w:t>Ft áll rendelkezésre</w:t>
      </w:r>
      <w:r>
        <w:t>. A támogatás vissza nem térítendő költségvetési támogatás.</w:t>
      </w:r>
    </w:p>
    <w:p w:rsidR="00EC4EF3" w:rsidRDefault="00EC4EF3" w:rsidP="00EC4EF3">
      <w:pPr>
        <w:jc w:val="both"/>
      </w:pPr>
    </w:p>
    <w:p w:rsidR="00EC4EF3" w:rsidRDefault="00EC4EF3" w:rsidP="00EC4EF3">
      <w:pPr>
        <w:jc w:val="both"/>
      </w:pPr>
      <w:r w:rsidRPr="009801E8">
        <w:rPr>
          <w:b/>
        </w:rPr>
        <w:t>A támogatás mértéke</w:t>
      </w:r>
      <w:r w:rsidR="00484891">
        <w:rPr>
          <w:b/>
        </w:rPr>
        <w:t xml:space="preserve"> 14.000,-Ft/erdei m</w:t>
      </w:r>
      <w:r w:rsidR="00484891" w:rsidRPr="00484891">
        <w:rPr>
          <w:b/>
          <w:vertAlign w:val="superscript"/>
        </w:rPr>
        <w:t>3</w:t>
      </w:r>
      <w:r w:rsidR="00484891">
        <w:rPr>
          <w:b/>
        </w:rPr>
        <w:t xml:space="preserve"> + ÁFA</w:t>
      </w:r>
      <w:r>
        <w:rPr>
          <w:b/>
        </w:rPr>
        <w:t xml:space="preserve">, </w:t>
      </w:r>
      <w:r w:rsidRPr="009642A1">
        <w:t>tekintve, hogy</w:t>
      </w:r>
      <w:r>
        <w:t xml:space="preserve"> Harkány település nem szerepel a kedvezményezett települések besorolásáról és a besorolás feltételrendszeréről szóló 105/2015. (IV. 23.) Korm. rendelet 2. melléklete alapján a jelentős munkanélküliséggel sújtott települési önkormányzatok között</w:t>
      </w:r>
      <w:r w:rsidR="00484891">
        <w:t xml:space="preserve"> és a támogatás felhasználásának további feltétele, hogy </w:t>
      </w:r>
      <w:r w:rsidRPr="009642A1">
        <w:rPr>
          <w:b/>
        </w:rPr>
        <w:t>kemény lombos fafajta esetében</w:t>
      </w:r>
      <w:r>
        <w:t xml:space="preserve"> </w:t>
      </w:r>
      <w:r>
        <w:rPr>
          <w:b/>
        </w:rPr>
        <w:t>1</w:t>
      </w:r>
      <w:r w:rsidRPr="009801E8">
        <w:rPr>
          <w:b/>
        </w:rPr>
        <w:t>.000 Ft/ erdei m</w:t>
      </w:r>
      <w:r w:rsidRPr="009801E8">
        <w:rPr>
          <w:b/>
          <w:vertAlign w:val="superscript"/>
        </w:rPr>
        <w:t>3</w:t>
      </w:r>
      <w:r>
        <w:rPr>
          <w:b/>
          <w:vertAlign w:val="superscript"/>
        </w:rPr>
        <w:t xml:space="preserve"> </w:t>
      </w:r>
      <w:r>
        <w:rPr>
          <w:b/>
        </w:rPr>
        <w:t>+ ÁFA mértékű önrész vállalása szükséges.</w:t>
      </w:r>
      <w:r>
        <w:t xml:space="preserve"> </w:t>
      </w:r>
    </w:p>
    <w:p w:rsidR="00EC4EF3" w:rsidRDefault="00EC4EF3" w:rsidP="00EC4EF3">
      <w:pPr>
        <w:jc w:val="both"/>
      </w:pPr>
    </w:p>
    <w:p w:rsidR="00EC4EF3" w:rsidRDefault="00EC4EF3" w:rsidP="00EC4EF3">
      <w:pPr>
        <w:jc w:val="both"/>
      </w:pPr>
      <w:r>
        <w:t>A pályázati kiírás szerint az igényelhető menn</w:t>
      </w:r>
      <w:r w:rsidR="00894935">
        <w:t>yiség az önkormányzat által a 2017</w:t>
      </w:r>
      <w:r>
        <w:t>-</w:t>
      </w:r>
      <w:r w:rsidR="00894935">
        <w:t xml:space="preserve">es évben </w:t>
      </w:r>
      <w:r>
        <w:t>foglalkoztatott közfoglalkoztatási létszám adatának átlaga</w:t>
      </w:r>
      <w:r w:rsidR="008451F1">
        <w:t xml:space="preserve"> (</w:t>
      </w:r>
      <w:r w:rsidR="00894935">
        <w:t>közvetlenül az önkormányzat a 2017-es évben nem foglalkoztatott közfoglalkoztatottakat, hiszen a Harkányi Városgazdálkodási Zrt. foglalkoztatja őket a 2017-es évtől</w:t>
      </w:r>
      <w:r w:rsidR="008451F1">
        <w:t>)</w:t>
      </w:r>
      <w:r w:rsidR="00894935">
        <w:t>, illetve a 2018</w:t>
      </w:r>
      <w:r>
        <w:t xml:space="preserve">. január 1-ei lakosságszámból a 80 év felettiek </w:t>
      </w:r>
      <w:r w:rsidR="008451F1" w:rsidRPr="005F3D65">
        <w:t>(</w:t>
      </w:r>
      <w:r w:rsidR="005F3D65" w:rsidRPr="005F3D65">
        <w:t>243</w:t>
      </w:r>
      <w:r w:rsidR="008451F1" w:rsidRPr="005F3D65">
        <w:t xml:space="preserve"> fő)</w:t>
      </w:r>
      <w:r w:rsidR="008451F1">
        <w:t xml:space="preserve"> </w:t>
      </w:r>
      <w:r>
        <w:t>korcsoportos adatának együttes száma alapján kerül meghatározásra.</w:t>
      </w:r>
      <w:r w:rsidR="008451F1">
        <w:t xml:space="preserve"> </w:t>
      </w:r>
    </w:p>
    <w:p w:rsidR="00EC4EF3" w:rsidRDefault="00EC4EF3" w:rsidP="00EC4EF3">
      <w:pPr>
        <w:jc w:val="both"/>
      </w:pPr>
    </w:p>
    <w:p w:rsidR="00EC4EF3" w:rsidRPr="00CE647E" w:rsidRDefault="00EC4EF3" w:rsidP="00EC4EF3">
      <w:pPr>
        <w:jc w:val="both"/>
      </w:pPr>
      <w:r>
        <w:t>Az ebr-r felület</w:t>
      </w:r>
      <w:r w:rsidR="008451F1">
        <w:t>en rög</w:t>
      </w:r>
      <w:r w:rsidR="00C3328C">
        <w:t>zí</w:t>
      </w:r>
      <w:r w:rsidR="008451F1">
        <w:t>t</w:t>
      </w:r>
      <w:r w:rsidR="00C3328C">
        <w:t>et</w:t>
      </w:r>
      <w:r w:rsidR="008451F1">
        <w:t>t pályázati adatlap</w:t>
      </w:r>
      <w:r>
        <w:t xml:space="preserve"> alapján </w:t>
      </w:r>
      <w:r w:rsidRPr="008451F1">
        <w:rPr>
          <w:b/>
        </w:rPr>
        <w:t>maximálisan 5</w:t>
      </w:r>
      <w:r w:rsidR="00894935">
        <w:rPr>
          <w:b/>
        </w:rPr>
        <w:t>18</w:t>
      </w:r>
      <w:r w:rsidR="00C3328C">
        <w:rPr>
          <w:b/>
        </w:rPr>
        <w:t xml:space="preserve"> </w:t>
      </w:r>
      <w:r w:rsidRPr="008451F1">
        <w:rPr>
          <w:b/>
        </w:rPr>
        <w:t>m</w:t>
      </w:r>
      <w:r w:rsidRPr="008451F1">
        <w:rPr>
          <w:b/>
          <w:vertAlign w:val="superscript"/>
        </w:rPr>
        <w:t>3</w:t>
      </w:r>
      <w:r w:rsidRPr="008451F1">
        <w:rPr>
          <w:b/>
        </w:rPr>
        <w:t xml:space="preserve"> tűzifa igénylésére lehet jogosult</w:t>
      </w:r>
      <w:r>
        <w:t xml:space="preserve"> Harkány Város Önkormányzata, amely </w:t>
      </w:r>
      <w:r w:rsidR="008451F1">
        <w:t xml:space="preserve">mennyiség </w:t>
      </w:r>
      <w:r>
        <w:t xml:space="preserve">a pályázati kiíráshoz igazítva, a fent írt feltételeknek megfelelő lakossági és közfoglalkoztatott adatok alapján teremtődik. </w:t>
      </w:r>
    </w:p>
    <w:p w:rsidR="00EC4EF3" w:rsidRDefault="00EC4EF3" w:rsidP="00EC4EF3">
      <w:pPr>
        <w:jc w:val="both"/>
      </w:pPr>
    </w:p>
    <w:p w:rsidR="00EC4EF3" w:rsidRDefault="00EC4EF3" w:rsidP="00EC4EF3">
      <w:pPr>
        <w:jc w:val="both"/>
      </w:pPr>
      <w:r w:rsidRPr="003D6DFD">
        <w:t>Keménylombos tűzifa igénylése esetén legfeljebb 2 m</w:t>
      </w:r>
      <w:r w:rsidRPr="003D6DFD">
        <w:rPr>
          <w:vertAlign w:val="superscript"/>
        </w:rPr>
        <w:t>3</w:t>
      </w:r>
      <w:r w:rsidRPr="003D6DFD">
        <w:t>/ellátott tűzifa mennyiséget igényelhet az önkormányzat.</w:t>
      </w:r>
    </w:p>
    <w:p w:rsidR="00EC4EF3" w:rsidRDefault="00EC4EF3" w:rsidP="00EC4EF3">
      <w:pPr>
        <w:jc w:val="both"/>
      </w:pPr>
    </w:p>
    <w:p w:rsidR="00EC4EF3" w:rsidRDefault="00EC4EF3" w:rsidP="00EC4EF3">
      <w:pPr>
        <w:jc w:val="both"/>
      </w:pPr>
      <w:r>
        <w:lastRenderedPageBreak/>
        <w:t xml:space="preserve">A pályázat benyújtásának feltétele, hogy az önkormányzat a </w:t>
      </w:r>
      <w:r w:rsidR="00894935">
        <w:t>szociális rászorultság és a 2018</w:t>
      </w:r>
      <w:r>
        <w:t xml:space="preserve">. évi igénylés részletes feltételeit –legkésőbb a tüzelőanyag megvásárlását követő 10. napon hatályba lépő- rendeletben szabályozza, akként, hogy </w:t>
      </w:r>
    </w:p>
    <w:p w:rsidR="00EC4EF3" w:rsidRDefault="00EC4EF3" w:rsidP="00EC4EF3">
      <w:pPr>
        <w:jc w:val="both"/>
      </w:pPr>
    </w:p>
    <w:p w:rsidR="00EC4EF3" w:rsidRDefault="00EC4EF3" w:rsidP="00EC4EF3">
      <w:pPr>
        <w:jc w:val="both"/>
      </w:pPr>
      <w:r>
        <w:t>a)</w:t>
      </w:r>
      <w:r>
        <w:tab/>
        <w:t xml:space="preserve">a szociális igazgatásról és a szociális ellátásokról szóló törvény szerinti </w:t>
      </w:r>
      <w:r w:rsidRPr="00EC4EF3">
        <w:rPr>
          <w:b/>
        </w:rPr>
        <w:t>aktív korúak ellátására, időskorúak járadékára</w:t>
      </w:r>
      <w:r>
        <w:t xml:space="preserve">, vagy – tekintet nélkül annak természetbeni vagy pénzbeli formában történő nyújtására – </w:t>
      </w:r>
      <w:r w:rsidRPr="00EC4EF3">
        <w:rPr>
          <w:b/>
        </w:rPr>
        <w:t>települési támogatásra</w:t>
      </w:r>
      <w:r>
        <w:t xml:space="preserve"> (e támogatásban részesülők közül különösen a </w:t>
      </w:r>
      <w:r w:rsidRPr="00EC4EF3">
        <w:rPr>
          <w:b/>
        </w:rPr>
        <w:t>lakhatáshoz kapcsolódó</w:t>
      </w:r>
      <w:r>
        <w:t xml:space="preserve"> rendszeres kiadások viselésével kapcsolatos </w:t>
      </w:r>
      <w:r w:rsidRPr="00EC4EF3">
        <w:rPr>
          <w:b/>
        </w:rPr>
        <w:t>támogatásban</w:t>
      </w:r>
      <w:r>
        <w:t xml:space="preserve"> részesülők) jogosult előnyt élvezzen,</w:t>
      </w:r>
    </w:p>
    <w:p w:rsidR="00EC4EF3" w:rsidRDefault="00EC4EF3" w:rsidP="00EC4EF3">
      <w:pPr>
        <w:jc w:val="both"/>
      </w:pPr>
    </w:p>
    <w:p w:rsidR="00EC4EF3" w:rsidRDefault="00EC4EF3" w:rsidP="00EC4EF3">
      <w:pPr>
        <w:jc w:val="both"/>
      </w:pPr>
      <w:r>
        <w:t>b)</w:t>
      </w:r>
      <w:r>
        <w:tab/>
        <w:t xml:space="preserve">a gyermekek védelméről és a gyámügyi igazgatásról szóló törvényben szabályozott </w:t>
      </w:r>
      <w:r w:rsidRPr="00EC4EF3">
        <w:rPr>
          <w:b/>
        </w:rPr>
        <w:t>halmozottan hátrányos helyzetű gyermeket nevelő</w:t>
      </w:r>
      <w:r>
        <w:t xml:space="preserve"> család élvezzen előnyt, és</w:t>
      </w:r>
    </w:p>
    <w:p w:rsidR="00EC4EF3" w:rsidRDefault="00EC4EF3" w:rsidP="00EC4EF3">
      <w:pPr>
        <w:jc w:val="both"/>
      </w:pPr>
    </w:p>
    <w:p w:rsidR="00EC4EF3" w:rsidRDefault="00EC4EF3" w:rsidP="00EC4EF3">
      <w:pPr>
        <w:jc w:val="both"/>
      </w:pPr>
      <w:r>
        <w:t>c)</w:t>
      </w:r>
      <w:r>
        <w:tab/>
        <w:t>háztartásonként legfeljebb 5 m</w:t>
      </w:r>
      <w:r w:rsidRPr="00365162">
        <w:rPr>
          <w:vertAlign w:val="superscript"/>
        </w:rPr>
        <w:t>3</w:t>
      </w:r>
      <w:r>
        <w:t xml:space="preserve"> tűzifa biztosítására kerüljön sor, valamint</w:t>
      </w:r>
    </w:p>
    <w:p w:rsidR="00EC4EF3" w:rsidRDefault="00EC4EF3" w:rsidP="00EC4EF3">
      <w:pPr>
        <w:jc w:val="both"/>
      </w:pPr>
    </w:p>
    <w:p w:rsidR="00EC4EF3" w:rsidRDefault="00EC4EF3" w:rsidP="00EC4EF3">
      <w:pPr>
        <w:jc w:val="both"/>
      </w:pPr>
      <w:r>
        <w:t>d)</w:t>
      </w:r>
      <w:r>
        <w:tab/>
        <w:t>vállalja, hogy a szociális célú tűzifában vagy szénben részesülőtől ellenszolgáltatást nem kér.</w:t>
      </w:r>
    </w:p>
    <w:p w:rsidR="00673BF8" w:rsidRDefault="00673BF8" w:rsidP="00EC4EF3">
      <w:pPr>
        <w:jc w:val="both"/>
      </w:pPr>
    </w:p>
    <w:p w:rsidR="008451F1" w:rsidRPr="001C5C28" w:rsidRDefault="00673BF8" w:rsidP="00EC4EF3">
      <w:pPr>
        <w:jc w:val="both"/>
        <w:rPr>
          <w:b/>
        </w:rPr>
      </w:pPr>
      <w:r>
        <w:t xml:space="preserve">Harkányban </w:t>
      </w:r>
      <w:r w:rsidR="008451F1">
        <w:t xml:space="preserve">az augusztus </w:t>
      </w:r>
      <w:r w:rsidR="00062C6E">
        <w:t xml:space="preserve">07. napi </w:t>
      </w:r>
      <w:r w:rsidR="008451F1">
        <w:t xml:space="preserve">végi statisztikai adatok alapján </w:t>
      </w:r>
      <w:r w:rsidR="00FE6487">
        <w:t xml:space="preserve">37 </w:t>
      </w:r>
      <w:r w:rsidR="0097444D">
        <w:t>fő részesül lakhatáshoz nyújt</w:t>
      </w:r>
      <w:r w:rsidR="00894935">
        <w:t xml:space="preserve">ott települési támogatásban és </w:t>
      </w:r>
      <w:r w:rsidR="00FE6487">
        <w:t>3</w:t>
      </w:r>
      <w:r>
        <w:t xml:space="preserve"> </w:t>
      </w:r>
      <w:r w:rsidR="0097444D">
        <w:t xml:space="preserve">fő </w:t>
      </w:r>
      <w:r>
        <w:t>gyermek rendelkezik h</w:t>
      </w:r>
      <w:r w:rsidR="0097444D">
        <w:t>almozottan hátrányos helyzet megállapítására vonatkozó határozattal</w:t>
      </w:r>
      <w:r w:rsidR="00DB7901">
        <w:t>, mindhárom gyermek egy családból való, így háztartás szempontjától egynek számítanak</w:t>
      </w:r>
      <w:r w:rsidR="0097444D">
        <w:t xml:space="preserve">. </w:t>
      </w:r>
      <w:r w:rsidR="008451F1">
        <w:t xml:space="preserve">Az esetlegesen felmerülő ellátási igényekhez igazodva </w:t>
      </w:r>
      <w:r w:rsidR="00C3328C">
        <w:t xml:space="preserve">2018. 08. 08. napján </w:t>
      </w:r>
      <w:r w:rsidR="008451F1">
        <w:t xml:space="preserve">jogsegély kérelemmel fordultunk a Baranya Megyei Kormányhivatal Siklósi Járási Hivatalához, amelyben kértük, hogy szíveskedjenek adatot szolgáltatni arról, hogy hány harkányi lakcímmel vagy tartózkodási hellyel rendelkező bír aktív korúak ellátására vagy időskorúak járadékára jogosító érvényes és hatályos határozattal. </w:t>
      </w:r>
      <w:r w:rsidR="001C5C28">
        <w:t xml:space="preserve">A </w:t>
      </w:r>
      <w:r w:rsidR="008C21F4">
        <w:t>kézhez vett</w:t>
      </w:r>
      <w:r w:rsidR="001C5C28">
        <w:t xml:space="preserve"> válasz</w:t>
      </w:r>
      <w:r w:rsidR="008C21F4">
        <w:t>levél</w:t>
      </w:r>
      <w:r w:rsidR="001C5C28">
        <w:t xml:space="preserve"> alapján </w:t>
      </w:r>
      <w:r w:rsidR="008C21F4">
        <w:t xml:space="preserve">Harkány vonatkozásában </w:t>
      </w:r>
      <w:r w:rsidR="00B57348">
        <w:t>70</w:t>
      </w:r>
      <w:r w:rsidR="001C5C28" w:rsidRPr="00B57348">
        <w:t xml:space="preserve"> fő</w:t>
      </w:r>
      <w:r w:rsidR="001C5C28">
        <w:t xml:space="preserve"> rendelkezik aktív korúak ellátására és </w:t>
      </w:r>
      <w:r w:rsidR="00B57348">
        <w:t>9</w:t>
      </w:r>
      <w:r w:rsidR="001C5C28" w:rsidRPr="00B57348">
        <w:t xml:space="preserve"> fő</w:t>
      </w:r>
      <w:r w:rsidR="001C5C28">
        <w:t xml:space="preserve"> időskorúak járadékára jogosító határozattal. </w:t>
      </w:r>
      <w:r w:rsidR="008451F1" w:rsidRPr="001C5C28">
        <w:rPr>
          <w:b/>
        </w:rPr>
        <w:t xml:space="preserve">Fent írt </w:t>
      </w:r>
      <w:r w:rsidR="001C5C28" w:rsidRPr="001C5C28">
        <w:rPr>
          <w:b/>
        </w:rPr>
        <w:t xml:space="preserve">statisztikai adatokat összesítve </w:t>
      </w:r>
      <w:r w:rsidR="00DB7901">
        <w:rPr>
          <w:b/>
        </w:rPr>
        <w:t>117 háztartás</w:t>
      </w:r>
      <w:r w:rsidR="001C5C28" w:rsidRPr="001C5C28">
        <w:rPr>
          <w:b/>
        </w:rPr>
        <w:t xml:space="preserve"> az, akit az esetlegesen beérkező kérelmek alapján az elbírálásnál és a kiosztásnál előnyben kell részesíteni. </w:t>
      </w:r>
      <w:r w:rsidR="00C3328C" w:rsidRPr="00C3328C">
        <w:t xml:space="preserve">Az elmúlt évek tapasztalatai alapján elmondható, hogy összességében 60-70 háztartás az, ahonnan kérelem érkezik a hivatalhoz és sok esetben </w:t>
      </w:r>
      <w:r w:rsidR="00C3328C">
        <w:t xml:space="preserve">(amennyiben lehetőség van rá) </w:t>
      </w:r>
      <w:r w:rsidR="00C3328C" w:rsidRPr="00C3328C">
        <w:t>két, három alkalommal is kérelmezn</w:t>
      </w:r>
      <w:r w:rsidR="00C3328C">
        <w:t>ek a kiosztási időszakban fát olyanok, akik már a fűtés szezon elején részesültek támogatásban. Ebben az esetben a beérkező kérelmek közül minden esetben elsőbbséget élveznek azok, akik még nem részesültek ilyen nemű támogatásban.</w:t>
      </w:r>
    </w:p>
    <w:p w:rsidR="001C5C28" w:rsidRDefault="001C5C28" w:rsidP="00EC4EF3">
      <w:pPr>
        <w:jc w:val="both"/>
      </w:pPr>
    </w:p>
    <w:p w:rsidR="00062C6E" w:rsidRDefault="00062C6E" w:rsidP="00EC4EF3">
      <w:pPr>
        <w:jc w:val="both"/>
      </w:pPr>
      <w:r>
        <w:t>A 2017. évi tűzifa pályázat kapcsán további 32</w:t>
      </w:r>
      <w:r w:rsidR="00FE6487">
        <w:t xml:space="preserve"> m</w:t>
      </w:r>
      <w:r w:rsidR="00FE6487" w:rsidRPr="00FE6487">
        <w:rPr>
          <w:vertAlign w:val="superscript"/>
        </w:rPr>
        <w:t>3</w:t>
      </w:r>
      <w:r>
        <w:t xml:space="preserve"> keménylombos tűzifa megvásárlására 568.960,-Ft összegű vissza nem térítendő támogatást kapott Harkány Város Önkormányzata a Belügyminisztériumtól, melynek kiosztási határideje 2019. február 15. napja. A tá</w:t>
      </w:r>
      <w:r w:rsidR="00C3328C">
        <w:t>mogatotti kör megegyezik a 2018</w:t>
      </w:r>
      <w:r>
        <w:t xml:space="preserve"> évi pályázati kiírásban rögzítettek körével, a támogatással </w:t>
      </w:r>
      <w:r w:rsidR="00C3328C">
        <w:t>való elszámolás</w:t>
      </w:r>
      <w:r>
        <w:t xml:space="preserve"> azonban elkülönítetten történik, melynek határideje 2019. március 31. napja.</w:t>
      </w:r>
    </w:p>
    <w:p w:rsidR="00062C6E" w:rsidRDefault="00062C6E" w:rsidP="00EC4EF3">
      <w:pPr>
        <w:jc w:val="both"/>
      </w:pPr>
    </w:p>
    <w:p w:rsidR="00673BF8" w:rsidRDefault="008451F1" w:rsidP="00EC4EF3">
      <w:pPr>
        <w:jc w:val="both"/>
      </w:pPr>
      <w:r>
        <w:t>Tájékoztatásul a</w:t>
      </w:r>
      <w:r w:rsidR="0097444D">
        <w:t xml:space="preserve"> tavalyi évben 2</w:t>
      </w:r>
      <w:r w:rsidR="00894935">
        <w:t>50</w:t>
      </w:r>
      <w:r w:rsidR="0097444D">
        <w:t xml:space="preserve"> </w:t>
      </w:r>
      <w:r w:rsidR="001C5C28">
        <w:t xml:space="preserve">erdei </w:t>
      </w:r>
      <w:r w:rsidR="0097444D">
        <w:t>m</w:t>
      </w:r>
      <w:r w:rsidR="0097444D" w:rsidRPr="0097444D">
        <w:rPr>
          <w:vertAlign w:val="superscript"/>
        </w:rPr>
        <w:t>3</w:t>
      </w:r>
      <w:r w:rsidR="0097444D">
        <w:t xml:space="preserve"> kemény lombos tűzifára adta le igényét a Képviselő-testület, amelyből </w:t>
      </w:r>
      <w:r w:rsidR="00894935">
        <w:t>126</w:t>
      </w:r>
      <w:r w:rsidR="0097444D">
        <w:t xml:space="preserve"> m</w:t>
      </w:r>
      <w:r w:rsidR="0097444D" w:rsidRPr="0097444D">
        <w:rPr>
          <w:vertAlign w:val="superscript"/>
        </w:rPr>
        <w:t>3</w:t>
      </w:r>
      <w:r w:rsidR="0097444D">
        <w:t xml:space="preserve">-re nyert el támogatást. </w:t>
      </w:r>
      <w:r w:rsidR="008C21F4">
        <w:t xml:space="preserve">A fent írt statisztikai </w:t>
      </w:r>
      <w:r w:rsidR="001C5C28">
        <w:t xml:space="preserve">számadatok </w:t>
      </w:r>
      <w:r w:rsidR="0097444D">
        <w:t xml:space="preserve"> </w:t>
      </w:r>
      <w:r w:rsidR="001C5C28">
        <w:t>és az ellátottanként legfeljebb 2 erdei m</w:t>
      </w:r>
      <w:r w:rsidR="001C5C28" w:rsidRPr="001C5C28">
        <w:rPr>
          <w:vertAlign w:val="superscript"/>
        </w:rPr>
        <w:t>3</w:t>
      </w:r>
      <w:r w:rsidR="001C5C28">
        <w:t xml:space="preserve"> kiosztásának lehetőségével számolva</w:t>
      </w:r>
      <w:r w:rsidR="00C3328C">
        <w:t>, figyelemmel a már megkapott 32 m</w:t>
      </w:r>
      <w:r w:rsidR="00C3328C" w:rsidRPr="00C3328C">
        <w:rPr>
          <w:vertAlign w:val="superscript"/>
        </w:rPr>
        <w:t>3</w:t>
      </w:r>
      <w:r w:rsidR="00C3328C">
        <w:t xml:space="preserve"> fa támogatásra,</w:t>
      </w:r>
      <w:r w:rsidR="001C5C28">
        <w:t xml:space="preserve"> </w:t>
      </w:r>
      <w:r w:rsidR="001C5C28" w:rsidRPr="00C3328C">
        <w:rPr>
          <w:b/>
        </w:rPr>
        <w:t xml:space="preserve">javasoljuk, hogy </w:t>
      </w:r>
      <w:r w:rsidR="0097444D" w:rsidRPr="00C3328C">
        <w:rPr>
          <w:b/>
        </w:rPr>
        <w:t xml:space="preserve">a maximálisan igényelhető </w:t>
      </w:r>
      <w:r w:rsidR="00894935" w:rsidRPr="00C3328C">
        <w:rPr>
          <w:b/>
        </w:rPr>
        <w:t>518</w:t>
      </w:r>
      <w:r w:rsidR="0097444D" w:rsidRPr="00C3328C">
        <w:rPr>
          <w:b/>
        </w:rPr>
        <w:t xml:space="preserve"> m</w:t>
      </w:r>
      <w:r w:rsidR="0097444D" w:rsidRPr="00C3328C">
        <w:rPr>
          <w:b/>
          <w:vertAlign w:val="superscript"/>
        </w:rPr>
        <w:t>3</w:t>
      </w:r>
      <w:r w:rsidR="0097444D" w:rsidRPr="00C3328C">
        <w:rPr>
          <w:b/>
        </w:rPr>
        <w:t xml:space="preserve">-ből </w:t>
      </w:r>
      <w:r w:rsidR="00894935" w:rsidRPr="00C3328C">
        <w:rPr>
          <w:b/>
        </w:rPr>
        <w:t>1</w:t>
      </w:r>
      <w:r w:rsidR="001C5C28" w:rsidRPr="00C3328C">
        <w:rPr>
          <w:b/>
        </w:rPr>
        <w:t>50</w:t>
      </w:r>
      <w:r w:rsidR="0097444D" w:rsidRPr="00C3328C">
        <w:rPr>
          <w:b/>
        </w:rPr>
        <w:t xml:space="preserve"> </w:t>
      </w:r>
      <w:r w:rsidRPr="00C3328C">
        <w:rPr>
          <w:b/>
        </w:rPr>
        <w:t xml:space="preserve">erdei </w:t>
      </w:r>
      <w:r w:rsidR="0097444D" w:rsidRPr="00C3328C">
        <w:rPr>
          <w:b/>
        </w:rPr>
        <w:t>m</w:t>
      </w:r>
      <w:r w:rsidR="0097444D" w:rsidRPr="00C3328C">
        <w:rPr>
          <w:b/>
          <w:vertAlign w:val="superscript"/>
        </w:rPr>
        <w:t>3</w:t>
      </w:r>
      <w:r w:rsidR="0097444D" w:rsidRPr="00C3328C">
        <w:rPr>
          <w:b/>
        </w:rPr>
        <w:t>-re nyújtsa be igényét a Képviselő-testület</w:t>
      </w:r>
      <w:r w:rsidR="0097444D">
        <w:t>.</w:t>
      </w:r>
      <w:r w:rsidR="008C21F4">
        <w:t xml:space="preserve"> Ezen mennyiséggel biztosítva lenne a szociálisan rászorult ellátotti kör tüzelőanyag ellátása.</w:t>
      </w:r>
    </w:p>
    <w:p w:rsidR="00EC4EF3" w:rsidRPr="003D6DFD" w:rsidRDefault="00EC4EF3" w:rsidP="00EC4EF3">
      <w:pPr>
        <w:jc w:val="both"/>
      </w:pPr>
    </w:p>
    <w:p w:rsidR="00EC4EF3" w:rsidRDefault="00EC4EF3" w:rsidP="00EC4EF3">
      <w:pPr>
        <w:jc w:val="both"/>
      </w:pPr>
      <w:r>
        <w:lastRenderedPageBreak/>
        <w:t>A pályázatot elektronikusan és papír alapon a Kincstár területileg illetékes szervéhez is be kell nyújtani, az elekt</w:t>
      </w:r>
      <w:r w:rsidR="00894935">
        <w:t>ronikus rögzítés határideje 2018. augusztus 31. 16.00 óra, a papír alapúé 2018</w:t>
      </w:r>
      <w:r>
        <w:t xml:space="preserve">. </w:t>
      </w:r>
      <w:r w:rsidR="00894935">
        <w:t>szeptember 03</w:t>
      </w:r>
      <w:r>
        <w:t>. A határidők jogvesztők.</w:t>
      </w:r>
    </w:p>
    <w:p w:rsidR="00EC4EF3" w:rsidRDefault="00EC4EF3" w:rsidP="00EC4EF3">
      <w:pPr>
        <w:jc w:val="both"/>
      </w:pPr>
    </w:p>
    <w:p w:rsidR="00EC4EF3" w:rsidRDefault="00EC4EF3" w:rsidP="00EC4EF3">
      <w:pPr>
        <w:jc w:val="both"/>
      </w:pPr>
      <w:r>
        <w:t>Egyedi felülvizsgálat alapján a támogatás mértékét a megpályázott összeg keretein belül a miniszter állapítja meg, akként, hogy a tűzifa igényekből elsődlegesen a 25 m</w:t>
      </w:r>
      <w:r w:rsidRPr="008A5BC6">
        <w:rPr>
          <w:vertAlign w:val="superscript"/>
        </w:rPr>
        <w:t>3</w:t>
      </w:r>
      <w:r>
        <w:t xml:space="preserve"> alatti mennyiségek teljesítését kell biztosítani. Az ezt meghaladó mennyiségek esetében csökkent</w:t>
      </w:r>
      <w:r w:rsidR="00894935">
        <w:t>ett, a közfoglalkoztatottak 2017</w:t>
      </w:r>
      <w:r>
        <w:t xml:space="preserve">. évi átlagos létszámának a település aktív korú lakosságához </w:t>
      </w:r>
      <w:r w:rsidR="00894935">
        <w:t xml:space="preserve">(18-65) </w:t>
      </w:r>
      <w:r>
        <w:t>viszonyított arányát figyelembe véve kell a rendelkezésre álló előirányzatot felosztani. A felosztás alapján a miniszter az igényelt mennyiségnél kevesebb tüzelőanyag megítélésére is jogosult.</w:t>
      </w:r>
    </w:p>
    <w:p w:rsidR="00EC4EF3" w:rsidRDefault="00EC4EF3" w:rsidP="00EC4EF3">
      <w:pPr>
        <w:jc w:val="both"/>
      </w:pPr>
    </w:p>
    <w:p w:rsidR="00EC4EF3" w:rsidRDefault="00EC4EF3" w:rsidP="00EC4EF3">
      <w:pPr>
        <w:jc w:val="both"/>
      </w:pPr>
      <w:r>
        <w:t>A miniszter a benyújtott pályázatokról a rendelkezésre álló előirányzat erejéig, a pályázatok miniszterhez történő beérkezését követő 15 nap</w:t>
      </w:r>
      <w:r w:rsidR="00062C6E">
        <w:t>on belül dönt, de legkésőbb 2018</w:t>
      </w:r>
      <w:r>
        <w:t>. szeptember 2</w:t>
      </w:r>
      <w:r w:rsidR="00062C6E">
        <w:t>8</w:t>
      </w:r>
      <w:r>
        <w:t>. napjáig. A pályázati döntéssel szemben jogorvoslatnak helye nincs és kifogás benyújtására sincs lehetőség.</w:t>
      </w:r>
    </w:p>
    <w:p w:rsidR="00EC4EF3" w:rsidRDefault="00EC4EF3" w:rsidP="00EC4EF3">
      <w:pPr>
        <w:jc w:val="both"/>
      </w:pPr>
    </w:p>
    <w:p w:rsidR="00EC4EF3" w:rsidRDefault="00EC4EF3" w:rsidP="00EC4EF3">
      <w:pPr>
        <w:jc w:val="both"/>
      </w:pPr>
      <w:r>
        <w:t xml:space="preserve">A támogatást a kedvezményezett +/- 5% elfogadott tűréshatárú, átlagosan 100 cm hosszú, 5-35 cm átmérőjű tűzifának a fővárosi és </w:t>
      </w:r>
      <w:r w:rsidRPr="00365162">
        <w:rPr>
          <w:b/>
        </w:rPr>
        <w:t>a megyei kormányhivatal erdészeti igazgatóságai által nyilvántartott erdőgazdálkodóktól történő megvásárlására fordíthatja</w:t>
      </w:r>
      <w:r>
        <w:t>. Kemény lombos vastag tűzifa esetében a megvásárolt tűzifa mennyiségének legfeljebb 5 %-a lehet a nem kemény lombos fajokból származó fafajta. Kedvezményezett a támogatott mennyiségnél több tüzelőanyagot is vásárolhat, ha a meghatározott minőségi követelményeknek megfelelő tüzelőanyagot a pályázati kiírásban meghatározott árnál kedvezőbb feltételekkel tudja beszerezni.</w:t>
      </w:r>
    </w:p>
    <w:p w:rsidR="00EC4EF3" w:rsidRDefault="00EC4EF3" w:rsidP="00EC4EF3">
      <w:pPr>
        <w:jc w:val="both"/>
      </w:pPr>
    </w:p>
    <w:p w:rsidR="00EC4EF3" w:rsidRDefault="00EC4EF3" w:rsidP="00EC4EF3">
      <w:pPr>
        <w:jc w:val="both"/>
      </w:pPr>
      <w:r w:rsidRPr="00365162">
        <w:rPr>
          <w:b/>
        </w:rPr>
        <w:t>A tűzi</w:t>
      </w:r>
      <w:r w:rsidR="00062C6E">
        <w:rPr>
          <w:b/>
        </w:rPr>
        <w:t>fa kiosztásának határideje: 2019</w:t>
      </w:r>
      <w:r w:rsidRPr="00365162">
        <w:rPr>
          <w:b/>
        </w:rPr>
        <w:t>. február 15. napja</w:t>
      </w:r>
      <w:r>
        <w:t>. A tűzifa szállításának költségei a kedvezményezettet terhelik. A támogatás teljes összegének pénzügy felhasználás</w:t>
      </w:r>
      <w:r w:rsidR="00062C6E">
        <w:t>a legkésőbb 2019</w:t>
      </w:r>
      <w:r>
        <w:t>. március 31-éig történhet meg.</w:t>
      </w:r>
    </w:p>
    <w:p w:rsidR="00EC4EF3" w:rsidRDefault="00EC4EF3" w:rsidP="00EC4EF3">
      <w:pPr>
        <w:jc w:val="both"/>
      </w:pPr>
    </w:p>
    <w:p w:rsidR="00EC4EF3" w:rsidRDefault="00EC4EF3" w:rsidP="00EC4EF3">
      <w:pPr>
        <w:jc w:val="both"/>
      </w:pPr>
      <w:r>
        <w:t>A támogatás átvételét átvételi elismervény kiállításával kell igazolni 2 példányban, melyből egy példány a Kedvezményezettet, egy példány a támogatásban részesültet illeti meg. Az átvételi elismervényben fel kell tüntetni a támogatásban részesült nevét, a tüzelőanyag fajtáját, a tüzelőanyag mennyiségét, valamint az átvétel idejét.</w:t>
      </w:r>
    </w:p>
    <w:p w:rsidR="00EC4EF3" w:rsidRDefault="00EC4EF3" w:rsidP="00EC4EF3">
      <w:pPr>
        <w:jc w:val="both"/>
      </w:pPr>
    </w:p>
    <w:p w:rsidR="00EC4EF3" w:rsidRDefault="00EC4EF3" w:rsidP="00EC4EF3">
      <w:pPr>
        <w:jc w:val="both"/>
        <w:rPr>
          <w:szCs w:val="24"/>
        </w:rPr>
      </w:pPr>
      <w:r>
        <w:rPr>
          <w:szCs w:val="24"/>
        </w:rPr>
        <w:t>A fentiekre tekintettel kérem az alábbi határozati javaslat megvitatását és annak elfogadását.</w:t>
      </w:r>
    </w:p>
    <w:p w:rsidR="00EC4EF3" w:rsidRDefault="00EC4EF3" w:rsidP="00EC4EF3">
      <w:pPr>
        <w:jc w:val="both"/>
        <w:rPr>
          <w:szCs w:val="24"/>
        </w:rPr>
      </w:pPr>
    </w:p>
    <w:p w:rsidR="00EC4EF3" w:rsidRDefault="00EC4EF3" w:rsidP="00EC4EF3">
      <w:pPr>
        <w:jc w:val="both"/>
      </w:pPr>
    </w:p>
    <w:p w:rsidR="00EC4EF3" w:rsidRDefault="00EC4EF3" w:rsidP="00EC4EF3">
      <w:pPr>
        <w:jc w:val="center"/>
        <w:rPr>
          <w:b/>
          <w:u w:val="single"/>
        </w:rPr>
      </w:pPr>
      <w:r>
        <w:rPr>
          <w:b/>
          <w:u w:val="single"/>
        </w:rPr>
        <w:t>HATÁROZATI JAVASLAT:</w:t>
      </w:r>
    </w:p>
    <w:p w:rsidR="00EC4EF3" w:rsidRDefault="00EC4EF3" w:rsidP="00EC4EF3">
      <w:pPr>
        <w:jc w:val="center"/>
        <w:rPr>
          <w:b/>
          <w:u w:val="single"/>
        </w:rPr>
      </w:pPr>
    </w:p>
    <w:p w:rsidR="00EC4EF3" w:rsidRPr="003E5E75" w:rsidRDefault="00EC4EF3" w:rsidP="00EC4EF3">
      <w:pPr>
        <w:pStyle w:val="Szvegtrzs3"/>
        <w:spacing w:after="0"/>
        <w:jc w:val="center"/>
        <w:rPr>
          <w:i/>
          <w:sz w:val="24"/>
          <w:szCs w:val="24"/>
        </w:rPr>
      </w:pPr>
      <w:r w:rsidRPr="003E5E75">
        <w:rPr>
          <w:i/>
          <w:sz w:val="24"/>
          <w:szCs w:val="24"/>
        </w:rPr>
        <w:t>Döntés a települési önkormányzatok szociális célú tüzelőanyag vásárláshoz kapcsolódó kiegészítő támogatásáról szóló pályázat benyújtásáról.</w:t>
      </w:r>
    </w:p>
    <w:p w:rsidR="00EC4EF3" w:rsidRDefault="00EC4EF3" w:rsidP="00EC4EF3">
      <w:pPr>
        <w:jc w:val="center"/>
        <w:rPr>
          <w:b/>
          <w:u w:val="single"/>
        </w:rPr>
      </w:pPr>
    </w:p>
    <w:p w:rsidR="00EC4EF3" w:rsidRDefault="00EC4EF3" w:rsidP="00EC4EF3">
      <w:pPr>
        <w:pStyle w:val="Listaszerbekezds"/>
        <w:numPr>
          <w:ilvl w:val="0"/>
          <w:numId w:val="1"/>
        </w:numPr>
        <w:jc w:val="both"/>
      </w:pPr>
      <w:r>
        <w:t>Harkány Város</w:t>
      </w:r>
      <w:r w:rsidRPr="00B70972">
        <w:t xml:space="preserve"> Önkormányzat</w:t>
      </w:r>
      <w:r>
        <w:t>ának</w:t>
      </w:r>
      <w:r w:rsidRPr="00B70972">
        <w:t xml:space="preserve"> Képvis</w:t>
      </w:r>
      <w:r>
        <w:t xml:space="preserve">elő-testülete támogatási igényt nyújt be </w:t>
      </w:r>
      <w:r w:rsidR="00062C6E">
        <w:t>1</w:t>
      </w:r>
      <w:r w:rsidR="001C5C28">
        <w:t>50 erdei</w:t>
      </w:r>
      <w:r>
        <w:t xml:space="preserve"> m</w:t>
      </w:r>
      <w:r w:rsidRPr="008066C2">
        <w:rPr>
          <w:vertAlign w:val="superscript"/>
        </w:rPr>
        <w:t>3</w:t>
      </w:r>
      <w:r>
        <w:t xml:space="preserve"> kemény lom</w:t>
      </w:r>
      <w:r w:rsidR="00062C6E">
        <w:t>bos tűzifára a Magyarország 2018</w:t>
      </w:r>
      <w:r>
        <w:t>. évi közp</w:t>
      </w:r>
      <w:r w:rsidR="00062C6E">
        <w:t xml:space="preserve">onti költségvetéséről szóló 2017. évi </w:t>
      </w:r>
      <w:r>
        <w:t>C. törvény (a továbbiakban: költségvetési törvény) 3. melléklet I. 9. pont szerinti települési önkormányzatok szociális célú tüzelőanyag vásárlásához kapcsolódó kiegészítő támogatására,</w:t>
      </w:r>
      <w:r w:rsidRPr="00452E06">
        <w:rPr>
          <w:szCs w:val="24"/>
        </w:rPr>
        <w:t xml:space="preserve"> </w:t>
      </w:r>
      <w:r w:rsidRPr="00F21C99">
        <w:rPr>
          <w:szCs w:val="24"/>
        </w:rPr>
        <w:t>melyhez önerőként 1.000,-Ft/erdei m</w:t>
      </w:r>
      <w:r w:rsidRPr="00F21C99">
        <w:rPr>
          <w:szCs w:val="24"/>
          <w:vertAlign w:val="superscript"/>
        </w:rPr>
        <w:t>3</w:t>
      </w:r>
      <w:r w:rsidRPr="00F21C99">
        <w:rPr>
          <w:szCs w:val="24"/>
        </w:rPr>
        <w:t>+áfa megfizetését vállalja</w:t>
      </w:r>
      <w:r>
        <w:t xml:space="preserve">. </w:t>
      </w:r>
    </w:p>
    <w:p w:rsidR="00EC4EF3" w:rsidRDefault="00EC4EF3" w:rsidP="00EC4EF3">
      <w:pPr>
        <w:ind w:firstLine="8"/>
        <w:jc w:val="both"/>
      </w:pPr>
    </w:p>
    <w:p w:rsidR="00EC4EF3" w:rsidRPr="00270C13" w:rsidRDefault="00EC4EF3" w:rsidP="00EC4EF3">
      <w:pPr>
        <w:pStyle w:val="Listaszerbekezds"/>
        <w:ind w:left="368" w:hanging="368"/>
        <w:contextualSpacing w:val="0"/>
        <w:jc w:val="both"/>
        <w:rPr>
          <w:szCs w:val="24"/>
        </w:rPr>
      </w:pPr>
      <w:r>
        <w:rPr>
          <w:szCs w:val="24"/>
        </w:rPr>
        <w:lastRenderedPageBreak/>
        <w:t>2.) Harkány Város</w:t>
      </w:r>
      <w:r w:rsidRPr="00270C13">
        <w:rPr>
          <w:szCs w:val="24"/>
        </w:rPr>
        <w:t xml:space="preserve"> Önkormányzat</w:t>
      </w:r>
      <w:r>
        <w:rPr>
          <w:szCs w:val="24"/>
        </w:rPr>
        <w:t>ának</w:t>
      </w:r>
      <w:r w:rsidRPr="00270C13">
        <w:rPr>
          <w:szCs w:val="24"/>
        </w:rPr>
        <w:t xml:space="preserve"> Képviselő-testülete vállalja a pályázati kiírás 6. pontjában írtakat, miszerint a szociális célú tűzifában részesülőtől ellenszolgáltatást nem kér.</w:t>
      </w:r>
    </w:p>
    <w:p w:rsidR="00EC4EF3" w:rsidRDefault="00EC4EF3" w:rsidP="00EC4EF3">
      <w:pPr>
        <w:pStyle w:val="Listaszerbekezds"/>
        <w:ind w:left="368"/>
        <w:jc w:val="both"/>
      </w:pPr>
    </w:p>
    <w:p w:rsidR="00EC4EF3" w:rsidRDefault="00EC4EF3" w:rsidP="00EC4EF3">
      <w:pPr>
        <w:ind w:left="4245" w:hanging="4245"/>
        <w:jc w:val="both"/>
      </w:pPr>
    </w:p>
    <w:p w:rsidR="00EC4EF3" w:rsidRPr="006A62C3" w:rsidRDefault="00EC4EF3" w:rsidP="00EC4EF3">
      <w:pPr>
        <w:pStyle w:val="NormlWeb"/>
        <w:spacing w:before="0" w:beforeAutospacing="0" w:after="0" w:afterAutospacing="0"/>
        <w:ind w:left="2835" w:hanging="4245"/>
        <w:jc w:val="both"/>
        <w:rPr>
          <w:rStyle w:val="Kiemels2"/>
          <w:b w:val="0"/>
          <w:sz w:val="22"/>
          <w:szCs w:val="22"/>
        </w:rPr>
      </w:pPr>
      <w:r w:rsidRPr="006A62C3">
        <w:rPr>
          <w:rStyle w:val="Kiemels2"/>
          <w:sz w:val="22"/>
          <w:szCs w:val="22"/>
        </w:rPr>
        <w:tab/>
      </w:r>
      <w:r w:rsidRPr="006A62C3">
        <w:rPr>
          <w:rStyle w:val="Kiemels2"/>
          <w:sz w:val="22"/>
          <w:szCs w:val="22"/>
        </w:rPr>
        <w:tab/>
      </w:r>
      <w:r w:rsidRPr="006A62C3">
        <w:rPr>
          <w:rStyle w:val="Kiemels2"/>
          <w:sz w:val="22"/>
          <w:szCs w:val="22"/>
        </w:rPr>
        <w:tab/>
      </w:r>
      <w:r w:rsidRPr="006A62C3">
        <w:rPr>
          <w:rStyle w:val="Kiemels2"/>
          <w:sz w:val="22"/>
          <w:szCs w:val="22"/>
        </w:rPr>
        <w:tab/>
      </w:r>
      <w:r w:rsidRPr="006A62C3">
        <w:rPr>
          <w:rStyle w:val="Kiemels2"/>
          <w:sz w:val="22"/>
          <w:szCs w:val="22"/>
        </w:rPr>
        <w:tab/>
      </w:r>
      <w:r w:rsidRPr="006A62C3">
        <w:rPr>
          <w:rStyle w:val="Kiemels2"/>
          <w:sz w:val="22"/>
          <w:szCs w:val="22"/>
        </w:rPr>
        <w:tab/>
      </w:r>
      <w:r w:rsidRPr="006A62C3">
        <w:rPr>
          <w:rStyle w:val="Kiemels2"/>
          <w:sz w:val="22"/>
          <w:szCs w:val="22"/>
          <w:u w:val="single"/>
        </w:rPr>
        <w:t>Felelős:</w:t>
      </w:r>
      <w:r>
        <w:rPr>
          <w:rStyle w:val="Kiemels2"/>
          <w:sz w:val="22"/>
          <w:szCs w:val="22"/>
        </w:rPr>
        <w:t xml:space="preserve">     Azonnal</w:t>
      </w:r>
    </w:p>
    <w:p w:rsidR="00EC4EF3" w:rsidRPr="006A62C3" w:rsidRDefault="00EC4EF3" w:rsidP="00EC4EF3">
      <w:pPr>
        <w:pStyle w:val="NormlWeb"/>
        <w:spacing w:before="0" w:beforeAutospacing="0" w:after="0" w:afterAutospacing="0"/>
        <w:ind w:left="2835" w:hanging="4245"/>
        <w:rPr>
          <w:bCs/>
          <w:sz w:val="22"/>
          <w:szCs w:val="22"/>
        </w:rPr>
      </w:pPr>
      <w:r w:rsidRPr="006A62C3">
        <w:rPr>
          <w:rStyle w:val="Kiemels2"/>
          <w:sz w:val="22"/>
          <w:szCs w:val="22"/>
        </w:rPr>
        <w:tab/>
      </w:r>
      <w:r w:rsidRPr="006A62C3">
        <w:rPr>
          <w:rStyle w:val="Kiemels2"/>
          <w:sz w:val="22"/>
          <w:szCs w:val="22"/>
        </w:rPr>
        <w:tab/>
      </w:r>
      <w:r w:rsidRPr="006A62C3">
        <w:rPr>
          <w:rStyle w:val="Kiemels2"/>
          <w:sz w:val="22"/>
          <w:szCs w:val="22"/>
        </w:rPr>
        <w:tab/>
      </w:r>
      <w:r w:rsidRPr="006A62C3">
        <w:rPr>
          <w:rStyle w:val="Kiemels2"/>
          <w:sz w:val="22"/>
          <w:szCs w:val="22"/>
        </w:rPr>
        <w:tab/>
      </w:r>
      <w:r w:rsidRPr="006A62C3">
        <w:rPr>
          <w:rStyle w:val="Kiemels2"/>
          <w:sz w:val="22"/>
          <w:szCs w:val="22"/>
        </w:rPr>
        <w:tab/>
      </w:r>
      <w:r w:rsidRPr="006A62C3">
        <w:rPr>
          <w:rStyle w:val="Kiemels2"/>
          <w:sz w:val="22"/>
          <w:szCs w:val="22"/>
        </w:rPr>
        <w:tab/>
      </w:r>
      <w:r w:rsidRPr="006A62C3">
        <w:rPr>
          <w:rStyle w:val="Kiemels2"/>
          <w:sz w:val="22"/>
          <w:szCs w:val="22"/>
          <w:u w:val="single"/>
        </w:rPr>
        <w:t>Határidő:</w:t>
      </w:r>
      <w:r>
        <w:rPr>
          <w:rStyle w:val="Kiemels2"/>
          <w:sz w:val="22"/>
          <w:szCs w:val="22"/>
        </w:rPr>
        <w:t>Polgármester</w:t>
      </w:r>
    </w:p>
    <w:p w:rsidR="00EC4EF3" w:rsidRDefault="00EC4EF3" w:rsidP="00EC4EF3"/>
    <w:p w:rsidR="00135102" w:rsidRDefault="00135102"/>
    <w:sectPr w:rsidR="00135102" w:rsidSect="008F0F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626111"/>
    <w:multiLevelType w:val="hybridMultilevel"/>
    <w:tmpl w:val="71C882D8"/>
    <w:lvl w:ilvl="0" w:tplc="7344512C">
      <w:start w:val="1"/>
      <w:numFmt w:val="decimal"/>
      <w:lvlText w:val="%1.)"/>
      <w:lvlJc w:val="left"/>
      <w:pPr>
        <w:ind w:left="368" w:hanging="360"/>
      </w:pPr>
      <w:rPr>
        <w:rFonts w:hint="default"/>
      </w:rPr>
    </w:lvl>
    <w:lvl w:ilvl="1" w:tplc="040E0019" w:tentative="1">
      <w:start w:val="1"/>
      <w:numFmt w:val="lowerLetter"/>
      <w:lvlText w:val="%2."/>
      <w:lvlJc w:val="left"/>
      <w:pPr>
        <w:ind w:left="1088" w:hanging="360"/>
      </w:pPr>
    </w:lvl>
    <w:lvl w:ilvl="2" w:tplc="040E001B" w:tentative="1">
      <w:start w:val="1"/>
      <w:numFmt w:val="lowerRoman"/>
      <w:lvlText w:val="%3."/>
      <w:lvlJc w:val="right"/>
      <w:pPr>
        <w:ind w:left="1808" w:hanging="180"/>
      </w:pPr>
    </w:lvl>
    <w:lvl w:ilvl="3" w:tplc="040E000F" w:tentative="1">
      <w:start w:val="1"/>
      <w:numFmt w:val="decimal"/>
      <w:lvlText w:val="%4."/>
      <w:lvlJc w:val="left"/>
      <w:pPr>
        <w:ind w:left="2528" w:hanging="360"/>
      </w:pPr>
    </w:lvl>
    <w:lvl w:ilvl="4" w:tplc="040E0019" w:tentative="1">
      <w:start w:val="1"/>
      <w:numFmt w:val="lowerLetter"/>
      <w:lvlText w:val="%5."/>
      <w:lvlJc w:val="left"/>
      <w:pPr>
        <w:ind w:left="3248" w:hanging="360"/>
      </w:pPr>
    </w:lvl>
    <w:lvl w:ilvl="5" w:tplc="040E001B" w:tentative="1">
      <w:start w:val="1"/>
      <w:numFmt w:val="lowerRoman"/>
      <w:lvlText w:val="%6."/>
      <w:lvlJc w:val="right"/>
      <w:pPr>
        <w:ind w:left="3968" w:hanging="180"/>
      </w:pPr>
    </w:lvl>
    <w:lvl w:ilvl="6" w:tplc="040E000F" w:tentative="1">
      <w:start w:val="1"/>
      <w:numFmt w:val="decimal"/>
      <w:lvlText w:val="%7."/>
      <w:lvlJc w:val="left"/>
      <w:pPr>
        <w:ind w:left="4688" w:hanging="360"/>
      </w:pPr>
    </w:lvl>
    <w:lvl w:ilvl="7" w:tplc="040E0019" w:tentative="1">
      <w:start w:val="1"/>
      <w:numFmt w:val="lowerLetter"/>
      <w:lvlText w:val="%8."/>
      <w:lvlJc w:val="left"/>
      <w:pPr>
        <w:ind w:left="5408" w:hanging="360"/>
      </w:pPr>
    </w:lvl>
    <w:lvl w:ilvl="8" w:tplc="040E001B" w:tentative="1">
      <w:start w:val="1"/>
      <w:numFmt w:val="lowerRoman"/>
      <w:lvlText w:val="%9."/>
      <w:lvlJc w:val="right"/>
      <w:pPr>
        <w:ind w:left="61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EF3"/>
    <w:rsid w:val="00055347"/>
    <w:rsid w:val="00062C6E"/>
    <w:rsid w:val="000D1CBB"/>
    <w:rsid w:val="00111C4C"/>
    <w:rsid w:val="001307BB"/>
    <w:rsid w:val="00135102"/>
    <w:rsid w:val="00167ADC"/>
    <w:rsid w:val="001C5C28"/>
    <w:rsid w:val="00222E89"/>
    <w:rsid w:val="00447EA0"/>
    <w:rsid w:val="00484891"/>
    <w:rsid w:val="005F3D65"/>
    <w:rsid w:val="00673BF8"/>
    <w:rsid w:val="00696608"/>
    <w:rsid w:val="007A43C7"/>
    <w:rsid w:val="008451F1"/>
    <w:rsid w:val="0087139E"/>
    <w:rsid w:val="00894935"/>
    <w:rsid w:val="008C21F4"/>
    <w:rsid w:val="0097444D"/>
    <w:rsid w:val="0099422D"/>
    <w:rsid w:val="00AF08DA"/>
    <w:rsid w:val="00B57348"/>
    <w:rsid w:val="00BA2CD9"/>
    <w:rsid w:val="00BA7371"/>
    <w:rsid w:val="00C136AC"/>
    <w:rsid w:val="00C15E06"/>
    <w:rsid w:val="00C3328C"/>
    <w:rsid w:val="00C60F25"/>
    <w:rsid w:val="00DB7901"/>
    <w:rsid w:val="00E11043"/>
    <w:rsid w:val="00E22E37"/>
    <w:rsid w:val="00EC4EF3"/>
    <w:rsid w:val="00EF6EB3"/>
    <w:rsid w:val="00FD19EC"/>
    <w:rsid w:val="00FE648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82534A2"/>
  <w15:docId w15:val="{42FB2179-3CB1-41C9-822F-CDDCA7E3E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rsid w:val="00EC4EF3"/>
    <w:pPr>
      <w:spacing w:after="0" w:line="240" w:lineRule="auto"/>
    </w:pPr>
    <w:rPr>
      <w:rFonts w:ascii="Times New Roman" w:eastAsia="Times New Roman" w:hAnsi="Times New Roman" w:cs="Times New Roman"/>
      <w:sz w:val="24"/>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3">
    <w:name w:val="Body Text 3"/>
    <w:basedOn w:val="Norml"/>
    <w:link w:val="Szvegtrzs3Char"/>
    <w:uiPriority w:val="99"/>
    <w:semiHidden/>
    <w:unhideWhenUsed/>
    <w:rsid w:val="00EC4EF3"/>
    <w:pPr>
      <w:spacing w:after="120"/>
    </w:pPr>
    <w:rPr>
      <w:sz w:val="16"/>
      <w:szCs w:val="16"/>
    </w:rPr>
  </w:style>
  <w:style w:type="character" w:customStyle="1" w:styleId="Szvegtrzs3Char">
    <w:name w:val="Szövegtörzs 3 Char"/>
    <w:basedOn w:val="Bekezdsalapbettpusa"/>
    <w:link w:val="Szvegtrzs3"/>
    <w:uiPriority w:val="99"/>
    <w:semiHidden/>
    <w:rsid w:val="00EC4EF3"/>
    <w:rPr>
      <w:rFonts w:ascii="Times New Roman" w:eastAsia="Times New Roman" w:hAnsi="Times New Roman" w:cs="Times New Roman"/>
      <w:sz w:val="16"/>
      <w:szCs w:val="16"/>
      <w:lang w:eastAsia="hu-HU"/>
    </w:rPr>
  </w:style>
  <w:style w:type="character" w:styleId="Kiemels2">
    <w:name w:val="Strong"/>
    <w:basedOn w:val="Bekezdsalapbettpusa"/>
    <w:qFormat/>
    <w:rsid w:val="00EC4EF3"/>
    <w:rPr>
      <w:b/>
      <w:bCs/>
    </w:rPr>
  </w:style>
  <w:style w:type="paragraph" w:styleId="NormlWeb">
    <w:name w:val="Normal (Web)"/>
    <w:basedOn w:val="Norml"/>
    <w:rsid w:val="00EC4EF3"/>
    <w:pPr>
      <w:spacing w:before="100" w:beforeAutospacing="1" w:after="100" w:afterAutospacing="1"/>
    </w:pPr>
    <w:rPr>
      <w:szCs w:val="24"/>
    </w:rPr>
  </w:style>
  <w:style w:type="paragraph" w:styleId="Listaszerbekezds">
    <w:name w:val="List Paragraph"/>
    <w:basedOn w:val="Norml"/>
    <w:uiPriority w:val="34"/>
    <w:qFormat/>
    <w:rsid w:val="00EC4EF3"/>
    <w:pPr>
      <w:ind w:left="720"/>
      <w:contextualSpacing/>
    </w:pPr>
  </w:style>
  <w:style w:type="paragraph" w:styleId="Buborkszveg">
    <w:name w:val="Balloon Text"/>
    <w:basedOn w:val="Norml"/>
    <w:link w:val="BuborkszvegChar"/>
    <w:uiPriority w:val="99"/>
    <w:semiHidden/>
    <w:unhideWhenUsed/>
    <w:rsid w:val="00EC4EF3"/>
    <w:rPr>
      <w:rFonts w:ascii="Tahoma" w:hAnsi="Tahoma" w:cs="Tahoma"/>
      <w:sz w:val="16"/>
      <w:szCs w:val="16"/>
    </w:rPr>
  </w:style>
  <w:style w:type="character" w:customStyle="1" w:styleId="BuborkszvegChar">
    <w:name w:val="Buborékszöveg Char"/>
    <w:basedOn w:val="Bekezdsalapbettpusa"/>
    <w:link w:val="Buborkszveg"/>
    <w:uiPriority w:val="99"/>
    <w:semiHidden/>
    <w:rsid w:val="00EC4EF3"/>
    <w:rPr>
      <w:rFonts w:ascii="Tahoma" w:eastAsia="Times New Roman" w:hAnsi="Tahoma" w:cs="Tahoma"/>
      <w:sz w:val="16"/>
      <w:szCs w:val="16"/>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1215</Words>
  <Characters>8385</Characters>
  <Application>Microsoft Office Word</Application>
  <DocSecurity>0</DocSecurity>
  <Lines>69</Lines>
  <Paragraphs>19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9581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Hohner</dc:creator>
  <cp:lastModifiedBy>harkany1@outlook.hu</cp:lastModifiedBy>
  <cp:revision>4</cp:revision>
  <dcterms:created xsi:type="dcterms:W3CDTF">2018-08-28T12:29:00Z</dcterms:created>
  <dcterms:modified xsi:type="dcterms:W3CDTF">2018-08-29T06:06:00Z</dcterms:modified>
</cp:coreProperties>
</file>